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D770" w14:textId="77777777" w:rsidR="000B5170" w:rsidRDefault="00661AB6">
      <w:r w:rsidRPr="00661AB6"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w:drawing>
          <wp:anchor distT="0" distB="0" distL="114300" distR="114300" simplePos="0" relativeHeight="251662336" behindDoc="0" locked="0" layoutInCell="1" allowOverlap="1" wp14:anchorId="705FFC80" wp14:editId="2D66B263">
            <wp:simplePos x="0" y="0"/>
            <wp:positionH relativeFrom="margin">
              <wp:posOffset>2426335</wp:posOffset>
            </wp:positionH>
            <wp:positionV relativeFrom="margin">
              <wp:align>top</wp:align>
            </wp:positionV>
            <wp:extent cx="2250440" cy="6591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3" b="23180"/>
                    <a:stretch/>
                  </pic:blipFill>
                  <pic:spPr bwMode="auto">
                    <a:xfrm>
                      <a:off x="0" y="0"/>
                      <a:ext cx="225044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</w:p>
    <w:p w14:paraId="58A9A852" w14:textId="77777777" w:rsidR="000B5170" w:rsidRDefault="000B5170"/>
    <w:p w14:paraId="7FAB3A4F" w14:textId="77777777" w:rsidR="000B5170" w:rsidRPr="000B5170" w:rsidRDefault="000B5170"/>
    <w:p w14:paraId="66E8F7CF" w14:textId="77777777" w:rsidR="000B5170" w:rsidRPr="000B5170" w:rsidRDefault="000B5170" w:rsidP="000B5170">
      <w:pPr>
        <w:pStyle w:val="NormaleWeb"/>
        <w:shd w:val="clear" w:color="auto" w:fill="FFFFFF"/>
        <w:spacing w:before="0" w:beforeAutospacing="0" w:after="0" w:afterAutospacing="0" w:line="23" w:lineRule="atLeast"/>
        <w:jc w:val="right"/>
        <w:rPr>
          <w:rFonts w:ascii="Constantia" w:hAnsi="Constantia"/>
          <w:color w:val="595959" w:themeColor="text1" w:themeTint="A6"/>
          <w:sz w:val="23"/>
          <w:szCs w:val="23"/>
        </w:rPr>
      </w:pPr>
      <w:r w:rsidRPr="000B5170">
        <w:rPr>
          <w:rFonts w:ascii="Constantia" w:hAnsi="Constantia"/>
          <w:color w:val="595959" w:themeColor="text1" w:themeTint="A6"/>
          <w:sz w:val="23"/>
          <w:szCs w:val="23"/>
        </w:rPr>
        <w:t>Via Regina, 2 - 22016 Tremezzina</w:t>
      </w:r>
      <w:r w:rsidRPr="000B5170">
        <w:rPr>
          <w:rFonts w:ascii="Constantia" w:hAnsi="Constantia"/>
          <w:color w:val="595959" w:themeColor="text1" w:themeTint="A6"/>
          <w:sz w:val="23"/>
          <w:szCs w:val="23"/>
        </w:rPr>
        <w:br/>
        <w:t>Loc. Tremezzo, Como</w:t>
      </w:r>
    </w:p>
    <w:p w14:paraId="1277BE02" w14:textId="77777777" w:rsidR="00661AB6" w:rsidRPr="005865FD" w:rsidRDefault="000B5170" w:rsidP="00661AB6">
      <w:pPr>
        <w:pStyle w:val="NormaleWeb"/>
        <w:shd w:val="clear" w:color="auto" w:fill="FFFFFF"/>
        <w:spacing w:before="0" w:beforeAutospacing="0" w:after="0" w:afterAutospacing="0" w:line="23" w:lineRule="atLeast"/>
        <w:jc w:val="right"/>
        <w:rPr>
          <w:rFonts w:ascii="Constantia" w:hAnsi="Constantia"/>
          <w:color w:val="595959" w:themeColor="text1" w:themeTint="A6"/>
          <w:sz w:val="23"/>
          <w:szCs w:val="23"/>
        </w:rPr>
      </w:pPr>
      <w:r w:rsidRPr="005865FD">
        <w:rPr>
          <w:rFonts w:ascii="Constantia" w:hAnsi="Constantia"/>
          <w:color w:val="595959" w:themeColor="text1" w:themeTint="A6"/>
          <w:sz w:val="23"/>
          <w:szCs w:val="23"/>
        </w:rPr>
        <w:t>t +39 0344 40405</w:t>
      </w:r>
      <w:r w:rsidR="00661AB6" w:rsidRPr="005865FD">
        <w:rPr>
          <w:rFonts w:ascii="Constantia" w:hAnsi="Constantia"/>
          <w:color w:val="595959" w:themeColor="text1" w:themeTint="A6"/>
          <w:sz w:val="23"/>
          <w:szCs w:val="23"/>
        </w:rPr>
        <w:t xml:space="preserve"> </w:t>
      </w:r>
    </w:p>
    <w:p w14:paraId="05F26C3F" w14:textId="77777777" w:rsidR="007B3F49" w:rsidRPr="005865FD" w:rsidRDefault="000B5170" w:rsidP="000B5170">
      <w:pPr>
        <w:spacing w:after="0" w:line="23" w:lineRule="atLeast"/>
        <w:ind w:left="4248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      </w:t>
      </w:r>
      <w:r w:rsidR="00661AB6" w:rsidRPr="005865FD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         </w:t>
      </w:r>
      <w:r w:rsidRPr="005865FD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  </w:t>
      </w:r>
      <w:r w:rsidR="00661AB6" w:rsidRPr="005865FD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www.villacarlotta.it</w:t>
      </w:r>
    </w:p>
    <w:p w14:paraId="0C8CB814" w14:textId="435ABC4A" w:rsidR="00945AAD" w:rsidRDefault="00945AAD" w:rsidP="00661AB6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0AF64544" w14:textId="77777777" w:rsidR="00C33F91" w:rsidRDefault="00C33F91" w:rsidP="00661AB6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48C601E8" w14:textId="77777777" w:rsidR="00945AAD" w:rsidRPr="005865FD" w:rsidRDefault="00945AAD" w:rsidP="00661AB6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2D2177EC" w14:textId="25BF26AB" w:rsidR="00490C4D" w:rsidRPr="0097687D" w:rsidRDefault="00661AB6" w:rsidP="0013615A">
      <w:pPr>
        <w:tabs>
          <w:tab w:val="left" w:pos="6662"/>
        </w:tabs>
        <w:spacing w:after="0" w:line="23" w:lineRule="atLeast"/>
        <w:jc w:val="both"/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</w:pPr>
      <w:r w:rsidRPr="0097687D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 xml:space="preserve">Comunicato stampa, </w:t>
      </w:r>
      <w:r w:rsidR="005B5573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2</w:t>
      </w:r>
      <w:r w:rsidR="002F31CD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2</w:t>
      </w:r>
      <w:r w:rsidR="00456B04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 xml:space="preserve"> </w:t>
      </w:r>
      <w:r w:rsidR="00C921FB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febbraio</w:t>
      </w:r>
      <w:r w:rsidRPr="00363CA0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 xml:space="preserve"> 202</w:t>
      </w:r>
      <w:r w:rsidR="00F560AC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3</w:t>
      </w:r>
      <w:r w:rsidR="0013615A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ab/>
      </w:r>
    </w:p>
    <w:p w14:paraId="69641351" w14:textId="37EED444" w:rsidR="00177EC8" w:rsidRDefault="00177EC8" w:rsidP="00661AB6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8"/>
          <w:szCs w:val="28"/>
          <w:lang w:eastAsia="it-IT"/>
        </w:rPr>
      </w:pPr>
    </w:p>
    <w:p w14:paraId="0815D1CB" w14:textId="1CA165F4" w:rsidR="007F76F1" w:rsidRDefault="007F76F1" w:rsidP="007F76F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8"/>
          <w:szCs w:val="28"/>
          <w:lang w:eastAsia="it-IT"/>
        </w:rPr>
      </w:pPr>
      <w:r>
        <w:rPr>
          <w:rFonts w:ascii="Constantia" w:eastAsia="Times New Roman" w:hAnsi="Constantia" w:cs="Times New Roman"/>
          <w:b/>
          <w:bCs/>
          <w:i/>
          <w:iCs/>
          <w:color w:val="595959" w:themeColor="text1" w:themeTint="A6"/>
          <w:sz w:val="32"/>
          <w:szCs w:val="32"/>
          <w:lang w:eastAsia="it-IT"/>
        </w:rPr>
        <w:t xml:space="preserve">Prime aperture speciali di Villa Carlotta in </w:t>
      </w:r>
      <w:r w:rsidR="005B5573">
        <w:rPr>
          <w:rFonts w:ascii="Constantia" w:eastAsia="Times New Roman" w:hAnsi="Constantia" w:cs="Times New Roman"/>
          <w:b/>
          <w:bCs/>
          <w:i/>
          <w:iCs/>
          <w:color w:val="595959" w:themeColor="text1" w:themeTint="A6"/>
          <w:sz w:val="32"/>
          <w:szCs w:val="32"/>
          <w:lang w:eastAsia="it-IT"/>
        </w:rPr>
        <w:t>attesa</w:t>
      </w:r>
      <w:r>
        <w:rPr>
          <w:rFonts w:ascii="Constantia" w:eastAsia="Times New Roman" w:hAnsi="Constantia" w:cs="Times New Roman"/>
          <w:b/>
          <w:bCs/>
          <w:i/>
          <w:iCs/>
          <w:color w:val="595959" w:themeColor="text1" w:themeTint="A6"/>
          <w:sz w:val="32"/>
          <w:szCs w:val="32"/>
          <w:lang w:eastAsia="it-IT"/>
        </w:rPr>
        <w:t xml:space="preserve"> dell’avvio di stagione del 18 marzo</w:t>
      </w:r>
      <w:r w:rsidR="004F53FB">
        <w:rPr>
          <w:rFonts w:ascii="Constantia" w:eastAsia="Times New Roman" w:hAnsi="Constantia" w:cs="Times New Roman"/>
          <w:b/>
          <w:bCs/>
          <w:i/>
          <w:iCs/>
          <w:color w:val="595959" w:themeColor="text1" w:themeTint="A6"/>
          <w:sz w:val="32"/>
          <w:szCs w:val="32"/>
          <w:lang w:eastAsia="it-IT"/>
        </w:rPr>
        <w:t xml:space="preserve"> </w:t>
      </w:r>
      <w:r>
        <w:rPr>
          <w:rFonts w:ascii="Constantia" w:eastAsia="Times New Roman" w:hAnsi="Constantia" w:cs="Times New Roman"/>
          <w:b/>
          <w:bCs/>
          <w:i/>
          <w:iCs/>
          <w:color w:val="595959" w:themeColor="text1" w:themeTint="A6"/>
          <w:sz w:val="32"/>
          <w:szCs w:val="32"/>
          <w:lang w:eastAsia="it-IT"/>
        </w:rPr>
        <w:t>2023</w:t>
      </w:r>
    </w:p>
    <w:p w14:paraId="57F080FB" w14:textId="77777777" w:rsidR="007F76F1" w:rsidRPr="007F76F1" w:rsidRDefault="007F76F1" w:rsidP="007F76F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8"/>
          <w:szCs w:val="28"/>
          <w:lang w:eastAsia="it-IT"/>
        </w:rPr>
      </w:pPr>
    </w:p>
    <w:p w14:paraId="4F3A201E" w14:textId="1EF9607F" w:rsidR="00953373" w:rsidRPr="00C921FB" w:rsidRDefault="007F76F1" w:rsidP="00B73485">
      <w:pPr>
        <w:spacing w:after="0" w:line="23" w:lineRule="atLeast"/>
        <w:rPr>
          <w:rFonts w:ascii="Constantia" w:eastAsia="Times New Roman" w:hAnsi="Constantia" w:cs="Times New Roman"/>
          <w:b/>
          <w:bCs/>
          <w:i/>
          <w:iCs/>
          <w:color w:val="595959" w:themeColor="text1" w:themeTint="A6"/>
          <w:sz w:val="32"/>
          <w:szCs w:val="32"/>
          <w:lang w:eastAsia="it-IT"/>
        </w:rPr>
      </w:pPr>
      <w:r>
        <w:rPr>
          <w:rFonts w:ascii="Constantia" w:eastAsia="Times New Roman" w:hAnsi="Constantia" w:cs="Times New Roman"/>
          <w:i/>
          <w:iCs/>
          <w:color w:val="595959" w:themeColor="text1" w:themeTint="A6"/>
          <w:sz w:val="24"/>
          <w:szCs w:val="24"/>
          <w:lang w:eastAsia="it-IT"/>
        </w:rPr>
        <w:t xml:space="preserve">Sabato 25 e febbraio e sabato 4 marzo le prime aperture </w:t>
      </w:r>
      <w:r w:rsidR="005B5573">
        <w:rPr>
          <w:rFonts w:ascii="Constantia" w:eastAsia="Times New Roman" w:hAnsi="Constantia" w:cs="Times New Roman"/>
          <w:i/>
          <w:iCs/>
          <w:color w:val="595959" w:themeColor="text1" w:themeTint="A6"/>
          <w:sz w:val="24"/>
          <w:szCs w:val="24"/>
          <w:lang w:eastAsia="it-IT"/>
        </w:rPr>
        <w:t>al</w:t>
      </w:r>
      <w:r>
        <w:rPr>
          <w:rFonts w:ascii="Constantia" w:eastAsia="Times New Roman" w:hAnsi="Constantia" w:cs="Times New Roman"/>
          <w:i/>
          <w:iCs/>
          <w:color w:val="595959" w:themeColor="text1" w:themeTint="A6"/>
          <w:sz w:val="24"/>
          <w:szCs w:val="24"/>
          <w:lang w:eastAsia="it-IT"/>
        </w:rPr>
        <w:t xml:space="preserve"> pubblico con laboratori rivolti a tutti, bambini e adulti</w:t>
      </w:r>
    </w:p>
    <w:p w14:paraId="0C648ED4" w14:textId="4AA8C94F" w:rsidR="0044634C" w:rsidRPr="0044634C" w:rsidRDefault="00F40B80" w:rsidP="0044634C">
      <w:pPr>
        <w:spacing w:after="0" w:line="23" w:lineRule="atLeast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b/>
          <w:bCs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64B6B" wp14:editId="141C582E">
                <wp:simplePos x="0" y="0"/>
                <wp:positionH relativeFrom="column">
                  <wp:posOffset>-1247140</wp:posOffset>
                </wp:positionH>
                <wp:positionV relativeFrom="paragraph">
                  <wp:posOffset>124491</wp:posOffset>
                </wp:positionV>
                <wp:extent cx="1188902" cy="867410"/>
                <wp:effectExtent l="0" t="0" r="1143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8902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3F055" w14:textId="78AC7EBF" w:rsidR="00936EAB" w:rsidRPr="00330297" w:rsidRDefault="007F76F1" w:rsidP="00F560AC">
                            <w:pPr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Laboratori creativi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64B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8.2pt;margin-top:9.8pt;width:93.6pt;height:6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" strokecolor="white [3212]">
                <v:path arrowok="t"/>
                <v:textbox>
                  <w:txbxContent>
                    <w:p w14:paraId="5153F055" w14:textId="78AC7EBF" w:rsidR="00936EAB" w:rsidRPr="00330297" w:rsidRDefault="007F76F1" w:rsidP="00F560AC">
                      <w:pPr>
                        <w:jc w:val="right"/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Laboratori creativi</w:t>
                      </w:r>
                    </w:p>
                  </w:txbxContent>
                </v:textbox>
              </v:shape>
            </w:pict>
          </mc:Fallback>
        </mc:AlternateContent>
      </w:r>
    </w:p>
    <w:p w14:paraId="44547B72" w14:textId="5043F3EB" w:rsidR="007F76F1" w:rsidRDefault="007F76F1" w:rsidP="00F40B80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Villa Carlotta si prepara al grande avvio della stagione 2023 con le prime due aperture al pubblico di </w:t>
      </w:r>
      <w:r w:rsidRPr="005B5573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sabato 25 febbraio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e </w:t>
      </w:r>
      <w:r w:rsidRPr="005B5573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sabato 4 marzo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. </w:t>
      </w:r>
      <w:r w:rsidR="00C921FB" w:rsidRP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Dopo il successo dell’edizione 2022, torna l’appuntamento con </w:t>
      </w:r>
      <w:r w:rsidR="00C921FB" w:rsidRPr="000963F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“Carnevale Vegetale”</w:t>
      </w:r>
      <w:r w:rsid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. </w:t>
      </w:r>
      <w:r w:rsidR="00C921FB" w:rsidRPr="000963F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Sabato 25 febbraio</w:t>
      </w:r>
      <w:r w:rsid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alle </w:t>
      </w:r>
      <w:r w:rsidR="00C921FB" w:rsidRPr="000963F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1</w:t>
      </w:r>
      <w:r w:rsidR="000963F6" w:rsidRPr="000963F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4</w:t>
      </w:r>
      <w:r w:rsidR="00C921FB" w:rsidRPr="000963F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.30</w:t>
      </w:r>
      <w:r w:rsid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 i cancelli del parco si apriranno per ospitare</w:t>
      </w:r>
      <w:r w:rsidR="00C921FB" w:rsidRP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il laboratorio</w:t>
      </w:r>
      <w:r w:rsidR="005B5573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</w:t>
      </w:r>
      <w:r w:rsidR="00C921FB" w:rsidRP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dedicato ai bambini dai 6 agli 11 anni</w:t>
      </w:r>
      <w:r w:rsidR="005B5573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</w:t>
      </w:r>
      <w:r w:rsidR="00C921FB" w:rsidRP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5B5573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per</w:t>
      </w:r>
      <w:r w:rsid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realizzare una bellissima maschera con gli elementi che la natura metterà loro a disposizione. </w:t>
      </w:r>
      <w:r w:rsidRPr="007F76F1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Sabato 4 marzo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spaz</w:t>
      </w:r>
      <w:r w:rsidR="00A748E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i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o alla creatività anche per gli adulti</w:t>
      </w:r>
      <w:r w:rsidR="005B5573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a cui è </w:t>
      </w:r>
      <w:r w:rsidR="004F53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rivolto 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il laboratorio per realizzare una </w:t>
      </w:r>
      <w:r w:rsidRPr="00A748EB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“Ghirlanda di primavera”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. Appuntamento alle 14.30 con l</w:t>
      </w:r>
      <w:r w:rsidRPr="007F76F1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’esplorazione del parco alla ricerca dei primi fiori 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e dell’ispirazione giusta che, grazie alla guida di un esperto, daranno vita a una magnifica ghirlanda</w:t>
      </w:r>
      <w:r w:rsidR="00A748E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.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</w:p>
    <w:p w14:paraId="2A3C79C9" w14:textId="6D18DA3A" w:rsidR="00C921FB" w:rsidRDefault="00C921FB" w:rsidP="00F40B80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</w:p>
    <w:p w14:paraId="1D255E88" w14:textId="6BDA8E1B" w:rsidR="00DA7B5E" w:rsidRDefault="00A748EB" w:rsidP="00F40B80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L’apertura</w:t>
      </w:r>
      <w:r w:rsid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ufficiale della stagione 2023 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sarà</w:t>
      </w:r>
      <w:r w:rsidR="00C921FB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C921FB" w:rsidRPr="009F37B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sabato 18 marzo</w:t>
      </w:r>
      <w:r w:rsidR="00C921FB" w:rsidRPr="009F37B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data attesa dai tantissimi visitatori </w:t>
      </w:r>
      <w:r w:rsidR="009F37B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desiderosi </w:t>
      </w:r>
      <w:r w:rsidR="00C921FB" w:rsidRPr="009F37B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di ammirare il risveglio della natura e la primavera che sboccia tra i viali e le aiuole di Villa Carlotta</w:t>
      </w:r>
      <w:r w:rsidR="00DA7B5E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con le incantevoli fioriture </w:t>
      </w:r>
      <w:r w:rsidR="00DA7B5E"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di camelie, azalee, rododendri e rose</w:t>
      </w:r>
      <w:r w:rsidR="00DA7B5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</w:t>
      </w:r>
    </w:p>
    <w:p w14:paraId="261E4643" w14:textId="77777777" w:rsidR="009F37B6" w:rsidRDefault="009F37B6" w:rsidP="00F40B80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</w:p>
    <w:p w14:paraId="0C76F7B9" w14:textId="77777777" w:rsidR="009F37B6" w:rsidRDefault="005060E5" w:rsidP="000963F6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Il 2022</w:t>
      </w:r>
      <w:r w:rsidR="000963F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 con oltre 200 mila visitatori,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ha fatto registrare numeri che non </w:t>
      </w:r>
      <w:r w:rsidR="000963F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si 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vedevano </w:t>
      </w:r>
      <w:r w:rsidR="000963F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dal 2019, premiando un</w:t>
      </w:r>
      <w:r w:rsidR="0095218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a</w:t>
      </w:r>
      <w:r w:rsidR="000963F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stagione ricca di eventi e proposte culturali di alto livello, fra cui le fortunate mostre legate alle celebrazioni per il bicentenario della morte di Antonio Canova. La stagione 2023 si preannuncia altrettanto </w:t>
      </w:r>
      <w:r w:rsidR="0095218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interessante</w:t>
      </w:r>
      <w:r w:rsidR="000963F6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. </w:t>
      </w:r>
    </w:p>
    <w:p w14:paraId="62B1F2F0" w14:textId="77777777" w:rsidR="009F37B6" w:rsidRDefault="009F37B6" w:rsidP="000963F6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</w:p>
    <w:p w14:paraId="782DB956" w14:textId="2FAEBBCF" w:rsidR="002F31CD" w:rsidRDefault="002F31CD" w:rsidP="002F31CD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 w:rsidRPr="002F31C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La stagione 2023 si preannuncia altrettanto interessante.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</w:p>
    <w:p w14:paraId="5D67CB31" w14:textId="77777777" w:rsidR="002F31CD" w:rsidRDefault="002F31CD" w:rsidP="002F31CD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</w:p>
    <w:p w14:paraId="4D30B9AC" w14:textId="45530C8A" w:rsidR="00942552" w:rsidRDefault="00942552" w:rsidP="00942552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L’arte contemporanea sarà </w:t>
      </w:r>
      <w:r w:rsidR="002F31CD" w:rsidRPr="002F31C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quindi ancora una volta protagonista</w:t>
      </w:r>
      <w:r w:rsidR="002F31C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</w:t>
      </w:r>
      <w:bookmarkStart w:id="0" w:name="_GoBack"/>
      <w:bookmarkEnd w:id="0"/>
      <w:r w:rsidR="002F31CD" w:rsidRPr="002F31C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sia in museo che in giardino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dove sono in corso i lavori previsti nell’ambito del progetto </w:t>
      </w:r>
      <w:r w:rsidRPr="00914192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“Un passo nel parco, un passo verso il futuro. Villa Carlotta </w:t>
      </w:r>
      <w:r w:rsidRPr="00914192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lastRenderedPageBreak/>
        <w:t>una risorsa per il territorio”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con cui l’Ente Villa Carlotta ha ottenuto un importante finanziamento nell’ambito del PNRR, </w:t>
      </w:r>
      <w:r w:rsidRPr="00914192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Piano Nazionale di Ripresa e Resilienza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. </w:t>
      </w:r>
      <w:r w:rsidRPr="00AB1B6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L’intento è di aprire al pubblico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Pr="00914192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altri spazi di visita del giardino per valorizzare i numerosi percorsi che dalla villa conducevano nella zona alta del compendio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</w:t>
      </w:r>
    </w:p>
    <w:p w14:paraId="614FE50E" w14:textId="77777777" w:rsidR="00942552" w:rsidRDefault="00942552" w:rsidP="00942552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</w:p>
    <w:p w14:paraId="44965817" w14:textId="07B9583B" w:rsidR="002F31CD" w:rsidRPr="002F31CD" w:rsidRDefault="002F31CD" w:rsidP="002F31CD">
      <w:pPr>
        <w:spacing w:after="0" w:line="276" w:lineRule="auto"/>
        <w:jc w:val="both"/>
        <w:rPr>
          <w:rFonts w:ascii="Constantia" w:eastAsia="Times New Roman" w:hAnsi="Constantia" w:cs="Times New Roman"/>
          <w:b/>
          <w:iCs/>
          <w:color w:val="595959" w:themeColor="text1" w:themeTint="A6"/>
          <w:sz w:val="23"/>
          <w:szCs w:val="23"/>
          <w:lang w:eastAsia="it-IT"/>
        </w:rPr>
      </w:pPr>
      <w:r w:rsidRPr="002F31C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Al progetto ant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icipato, si aggiungeranno altre</w:t>
      </w:r>
      <w:r w:rsidRPr="002F31C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rilevanti novità che saranno meglio illustrate nel corso della conferenza stampa di presentazione della stagione 2023 in programma </w:t>
      </w:r>
      <w:r w:rsidRPr="002F31CD">
        <w:rPr>
          <w:rFonts w:ascii="Constantia" w:eastAsia="Times New Roman" w:hAnsi="Constantia" w:cs="Times New Roman"/>
          <w:b/>
          <w:iCs/>
          <w:color w:val="595959" w:themeColor="text1" w:themeTint="A6"/>
          <w:sz w:val="23"/>
          <w:szCs w:val="23"/>
          <w:lang w:eastAsia="it-IT"/>
        </w:rPr>
        <w:t>per lunedì 13 marzo.</w:t>
      </w:r>
    </w:p>
    <w:p w14:paraId="2BF5A22A" w14:textId="4A85EE00" w:rsidR="0095218F" w:rsidRDefault="0095218F" w:rsidP="000963F6">
      <w:pPr>
        <w:spacing w:after="0" w:line="276" w:lineRule="auto"/>
        <w:jc w:val="both"/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</w:pPr>
    </w:p>
    <w:p w14:paraId="67BC7FCA" w14:textId="77777777" w:rsidR="009845EA" w:rsidRDefault="009845EA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5EC26D6F" w14:textId="77777777" w:rsidR="00945AAD" w:rsidRDefault="00945AAD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0D565685" w14:textId="77777777" w:rsidR="002F31CD" w:rsidRDefault="002F31CD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4441EF4D" w14:textId="77777777" w:rsidR="002F31CD" w:rsidRDefault="002F31CD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308645A6" w14:textId="77777777" w:rsidR="002F31CD" w:rsidRDefault="002F31CD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2A2AC1A1" w14:textId="77777777" w:rsidR="002F31CD" w:rsidRPr="005865FD" w:rsidRDefault="002F31CD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45084CE6" w14:textId="2A1BFBA5" w:rsidR="0097687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  <w:t>Ufficio stampa</w:t>
      </w:r>
    </w:p>
    <w:p w14:paraId="6B678F7E" w14:textId="28B96778" w:rsidR="0097687D" w:rsidRPr="005865F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  <w:t xml:space="preserve">Paola Carlotti 3357059871  </w:t>
      </w:r>
    </w:p>
    <w:p w14:paraId="7EF8C563" w14:textId="1A86DC2D" w:rsidR="0097687D" w:rsidRPr="005865FD" w:rsidRDefault="00FC46DB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hyperlink r:id="rId9" w:history="1">
        <w:r w:rsidR="00942552" w:rsidRPr="000B51F5">
          <w:rPr>
            <w:rStyle w:val="Collegamentoipertestuale"/>
            <w:rFonts w:ascii="Constantia" w:eastAsia="Times New Roman" w:hAnsi="Constantia" w:cs="Times New Roman"/>
            <w:sz w:val="23"/>
            <w:szCs w:val="23"/>
            <w:lang w:eastAsia="it-IT"/>
          </w:rPr>
          <w:t>paola.carlotti@ellecistudio.it</w:t>
        </w:r>
      </w:hyperlink>
    </w:p>
    <w:p w14:paraId="18E9433A" w14:textId="05DAA67B" w:rsidR="0097687D" w:rsidRPr="005865F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  <w:t>Chiara Lupano 3357835403</w:t>
      </w:r>
    </w:p>
    <w:p w14:paraId="6A7AF0B0" w14:textId="3D9B8C55" w:rsidR="0097687D" w:rsidRDefault="00FC46DB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hyperlink r:id="rId10" w:history="1">
        <w:r w:rsidR="00942552" w:rsidRPr="000B51F5">
          <w:rPr>
            <w:rStyle w:val="Collegamentoipertestuale"/>
            <w:rFonts w:ascii="Constantia" w:eastAsia="Times New Roman" w:hAnsi="Constantia" w:cs="Times New Roman"/>
            <w:sz w:val="23"/>
            <w:szCs w:val="23"/>
            <w:lang w:eastAsia="it-IT"/>
          </w:rPr>
          <w:t>chiara.lupano@ellecistudio.it</w:t>
        </w:r>
      </w:hyperlink>
    </w:p>
    <w:p w14:paraId="0AAEED5C" w14:textId="77777777" w:rsidR="00446CED" w:rsidRDefault="00446CED" w:rsidP="00446CED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  <w:t>Rosa Valsecchi 393 7583196</w:t>
      </w:r>
    </w:p>
    <w:p w14:paraId="7333821A" w14:textId="37FC7CAE" w:rsidR="00446CED" w:rsidRPr="009845EA" w:rsidRDefault="00FC46DB" w:rsidP="00156521">
      <w:pPr>
        <w:spacing w:after="0" w:line="23" w:lineRule="atLeast"/>
        <w:jc w:val="both"/>
        <w:rPr>
          <w:rFonts w:ascii="Constantia" w:eastAsia="Times New Roman" w:hAnsi="Constantia" w:cs="Times New Roman"/>
          <w:bCs/>
          <w:color w:val="595959" w:themeColor="text1" w:themeTint="A6"/>
          <w:sz w:val="23"/>
          <w:szCs w:val="23"/>
          <w:lang w:eastAsia="it-IT"/>
        </w:rPr>
      </w:pPr>
      <w:hyperlink r:id="rId11" w:history="1">
        <w:r w:rsidR="00446CED" w:rsidRPr="005E6F37">
          <w:rPr>
            <w:rStyle w:val="Collegamentoipertestuale"/>
            <w:rFonts w:ascii="Constantia" w:eastAsia="Times New Roman" w:hAnsi="Constantia" w:cs="Times New Roman"/>
            <w:bCs/>
            <w:sz w:val="23"/>
            <w:szCs w:val="23"/>
            <w:lang w:eastAsia="it-IT"/>
          </w:rPr>
          <w:t>comunicazione@villacarlotta.it</w:t>
        </w:r>
      </w:hyperlink>
      <w:r w:rsidR="00446CED">
        <w:rPr>
          <w:rFonts w:ascii="Constantia" w:eastAsia="Times New Roman" w:hAnsi="Constantia" w:cs="Times New Roman"/>
          <w:bCs/>
          <w:color w:val="595959" w:themeColor="text1" w:themeTint="A6"/>
          <w:sz w:val="23"/>
          <w:szCs w:val="23"/>
          <w:lang w:eastAsia="it-IT"/>
        </w:rPr>
        <w:t xml:space="preserve"> </w:t>
      </w:r>
    </w:p>
    <w:sectPr w:rsidR="00446CED" w:rsidRPr="009845EA" w:rsidSect="00942552">
      <w:pgSz w:w="11906" w:h="16838"/>
      <w:pgMar w:top="690" w:right="1701" w:bottom="11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70CD" w14:textId="77777777" w:rsidR="00FC46DB" w:rsidRDefault="00FC46DB" w:rsidP="00AD09EB">
      <w:pPr>
        <w:spacing w:after="0" w:line="240" w:lineRule="auto"/>
      </w:pPr>
      <w:r>
        <w:separator/>
      </w:r>
    </w:p>
  </w:endnote>
  <w:endnote w:type="continuationSeparator" w:id="0">
    <w:p w14:paraId="23E6071D" w14:textId="77777777" w:rsidR="00FC46DB" w:rsidRDefault="00FC46DB" w:rsidP="00AD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BE5F" w14:textId="77777777" w:rsidR="00FC46DB" w:rsidRDefault="00FC46DB" w:rsidP="00AD09EB">
      <w:pPr>
        <w:spacing w:after="0" w:line="240" w:lineRule="auto"/>
      </w:pPr>
      <w:r>
        <w:separator/>
      </w:r>
    </w:p>
  </w:footnote>
  <w:footnote w:type="continuationSeparator" w:id="0">
    <w:p w14:paraId="6583943B" w14:textId="77777777" w:rsidR="00FC46DB" w:rsidRDefault="00FC46DB" w:rsidP="00AD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57B3"/>
    <w:multiLevelType w:val="multilevel"/>
    <w:tmpl w:val="4FA0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9334D"/>
    <w:multiLevelType w:val="multilevel"/>
    <w:tmpl w:val="90B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E4"/>
    <w:rsid w:val="00003D44"/>
    <w:rsid w:val="00011254"/>
    <w:rsid w:val="00024E50"/>
    <w:rsid w:val="00030A5F"/>
    <w:rsid w:val="00047543"/>
    <w:rsid w:val="000531CE"/>
    <w:rsid w:val="000565B2"/>
    <w:rsid w:val="00067994"/>
    <w:rsid w:val="00071B6F"/>
    <w:rsid w:val="000733C8"/>
    <w:rsid w:val="00075A92"/>
    <w:rsid w:val="000763BA"/>
    <w:rsid w:val="000820C9"/>
    <w:rsid w:val="0008436C"/>
    <w:rsid w:val="00093104"/>
    <w:rsid w:val="000963F6"/>
    <w:rsid w:val="000A5BDA"/>
    <w:rsid w:val="000B3BB3"/>
    <w:rsid w:val="000B5170"/>
    <w:rsid w:val="000C12E2"/>
    <w:rsid w:val="000C6741"/>
    <w:rsid w:val="000D6131"/>
    <w:rsid w:val="000D7038"/>
    <w:rsid w:val="000E3CE4"/>
    <w:rsid w:val="000F2B0A"/>
    <w:rsid w:val="00105B9C"/>
    <w:rsid w:val="00115F98"/>
    <w:rsid w:val="00122364"/>
    <w:rsid w:val="00132357"/>
    <w:rsid w:val="0013615A"/>
    <w:rsid w:val="00144CF4"/>
    <w:rsid w:val="00156521"/>
    <w:rsid w:val="00156DEC"/>
    <w:rsid w:val="00164C58"/>
    <w:rsid w:val="00165EF9"/>
    <w:rsid w:val="00167600"/>
    <w:rsid w:val="001678E4"/>
    <w:rsid w:val="00177456"/>
    <w:rsid w:val="00177EC8"/>
    <w:rsid w:val="001807CE"/>
    <w:rsid w:val="00183C12"/>
    <w:rsid w:val="00184A9C"/>
    <w:rsid w:val="0019140C"/>
    <w:rsid w:val="00197922"/>
    <w:rsid w:val="001B2F68"/>
    <w:rsid w:val="001C0020"/>
    <w:rsid w:val="001C0C58"/>
    <w:rsid w:val="001C677C"/>
    <w:rsid w:val="001D3D02"/>
    <w:rsid w:val="001E49F8"/>
    <w:rsid w:val="001F42B7"/>
    <w:rsid w:val="001F725C"/>
    <w:rsid w:val="0020034D"/>
    <w:rsid w:val="00202552"/>
    <w:rsid w:val="00220B81"/>
    <w:rsid w:val="00233378"/>
    <w:rsid w:val="00235933"/>
    <w:rsid w:val="00237025"/>
    <w:rsid w:val="00240CFF"/>
    <w:rsid w:val="00251000"/>
    <w:rsid w:val="00263241"/>
    <w:rsid w:val="00276E8C"/>
    <w:rsid w:val="002806BF"/>
    <w:rsid w:val="00281C21"/>
    <w:rsid w:val="0029235B"/>
    <w:rsid w:val="0029334B"/>
    <w:rsid w:val="002C62F4"/>
    <w:rsid w:val="002D0064"/>
    <w:rsid w:val="002E4078"/>
    <w:rsid w:val="002E46BA"/>
    <w:rsid w:val="002E7131"/>
    <w:rsid w:val="002F31CD"/>
    <w:rsid w:val="002F73CF"/>
    <w:rsid w:val="003057D2"/>
    <w:rsid w:val="0032296D"/>
    <w:rsid w:val="0032598E"/>
    <w:rsid w:val="00330297"/>
    <w:rsid w:val="00363CA0"/>
    <w:rsid w:val="003929C2"/>
    <w:rsid w:val="003B7C8E"/>
    <w:rsid w:val="003E7954"/>
    <w:rsid w:val="003F0AE9"/>
    <w:rsid w:val="003F24B2"/>
    <w:rsid w:val="003F45FB"/>
    <w:rsid w:val="00402758"/>
    <w:rsid w:val="004053CF"/>
    <w:rsid w:val="004126FA"/>
    <w:rsid w:val="00441CDE"/>
    <w:rsid w:val="0044634C"/>
    <w:rsid w:val="00446CED"/>
    <w:rsid w:val="00453996"/>
    <w:rsid w:val="00456B04"/>
    <w:rsid w:val="00464D15"/>
    <w:rsid w:val="004657D4"/>
    <w:rsid w:val="00471C30"/>
    <w:rsid w:val="00477BA1"/>
    <w:rsid w:val="004848FC"/>
    <w:rsid w:val="00490C4D"/>
    <w:rsid w:val="00495A43"/>
    <w:rsid w:val="00497F91"/>
    <w:rsid w:val="004A0435"/>
    <w:rsid w:val="004A5170"/>
    <w:rsid w:val="004A6CB8"/>
    <w:rsid w:val="004B2F59"/>
    <w:rsid w:val="004C237C"/>
    <w:rsid w:val="004C2668"/>
    <w:rsid w:val="004D3AC7"/>
    <w:rsid w:val="004E3DF0"/>
    <w:rsid w:val="004F53FB"/>
    <w:rsid w:val="005060E5"/>
    <w:rsid w:val="00522E1D"/>
    <w:rsid w:val="00533534"/>
    <w:rsid w:val="0053395F"/>
    <w:rsid w:val="00541359"/>
    <w:rsid w:val="00541CEC"/>
    <w:rsid w:val="0054643A"/>
    <w:rsid w:val="005564A5"/>
    <w:rsid w:val="005642C0"/>
    <w:rsid w:val="00566CF9"/>
    <w:rsid w:val="00571392"/>
    <w:rsid w:val="005715D4"/>
    <w:rsid w:val="005857C1"/>
    <w:rsid w:val="005865FD"/>
    <w:rsid w:val="005A6E31"/>
    <w:rsid w:val="005B22DA"/>
    <w:rsid w:val="005B5573"/>
    <w:rsid w:val="005C0A53"/>
    <w:rsid w:val="005C7B23"/>
    <w:rsid w:val="005D5F15"/>
    <w:rsid w:val="005E0F26"/>
    <w:rsid w:val="005F6FB8"/>
    <w:rsid w:val="0060442B"/>
    <w:rsid w:val="00606C20"/>
    <w:rsid w:val="006129A6"/>
    <w:rsid w:val="00626A97"/>
    <w:rsid w:val="006272FB"/>
    <w:rsid w:val="00647A0C"/>
    <w:rsid w:val="0066183D"/>
    <w:rsid w:val="00661AB6"/>
    <w:rsid w:val="00667DA3"/>
    <w:rsid w:val="00671965"/>
    <w:rsid w:val="0067352F"/>
    <w:rsid w:val="00674914"/>
    <w:rsid w:val="00680E99"/>
    <w:rsid w:val="00681F48"/>
    <w:rsid w:val="00690796"/>
    <w:rsid w:val="006B6705"/>
    <w:rsid w:val="006D2DF7"/>
    <w:rsid w:val="006D2F7C"/>
    <w:rsid w:val="006D6EA9"/>
    <w:rsid w:val="006F0190"/>
    <w:rsid w:val="00704931"/>
    <w:rsid w:val="00705889"/>
    <w:rsid w:val="00710043"/>
    <w:rsid w:val="0071150F"/>
    <w:rsid w:val="007168CD"/>
    <w:rsid w:val="00734DD8"/>
    <w:rsid w:val="00754AF9"/>
    <w:rsid w:val="00763732"/>
    <w:rsid w:val="00782039"/>
    <w:rsid w:val="00782DDB"/>
    <w:rsid w:val="00784A06"/>
    <w:rsid w:val="00791F3E"/>
    <w:rsid w:val="00793EB2"/>
    <w:rsid w:val="007A2523"/>
    <w:rsid w:val="007A297A"/>
    <w:rsid w:val="007B2FC2"/>
    <w:rsid w:val="007B3F49"/>
    <w:rsid w:val="007D025F"/>
    <w:rsid w:val="007E2823"/>
    <w:rsid w:val="007E41A8"/>
    <w:rsid w:val="007F4D26"/>
    <w:rsid w:val="007F76F1"/>
    <w:rsid w:val="00811317"/>
    <w:rsid w:val="00813AFF"/>
    <w:rsid w:val="008168D0"/>
    <w:rsid w:val="00817ECE"/>
    <w:rsid w:val="00830D6D"/>
    <w:rsid w:val="008415B3"/>
    <w:rsid w:val="00841863"/>
    <w:rsid w:val="00850F96"/>
    <w:rsid w:val="00864D6B"/>
    <w:rsid w:val="00873B6D"/>
    <w:rsid w:val="00886825"/>
    <w:rsid w:val="008869C9"/>
    <w:rsid w:val="00892B83"/>
    <w:rsid w:val="008A14E3"/>
    <w:rsid w:val="008B7266"/>
    <w:rsid w:val="008C064D"/>
    <w:rsid w:val="008C602E"/>
    <w:rsid w:val="008C64A1"/>
    <w:rsid w:val="008D4C45"/>
    <w:rsid w:val="008F3B54"/>
    <w:rsid w:val="009001AE"/>
    <w:rsid w:val="0090168B"/>
    <w:rsid w:val="009129E8"/>
    <w:rsid w:val="0091590A"/>
    <w:rsid w:val="00936EAB"/>
    <w:rsid w:val="009404E3"/>
    <w:rsid w:val="00941821"/>
    <w:rsid w:val="00942552"/>
    <w:rsid w:val="00945AAD"/>
    <w:rsid w:val="00950857"/>
    <w:rsid w:val="0095218F"/>
    <w:rsid w:val="00953373"/>
    <w:rsid w:val="00956933"/>
    <w:rsid w:val="009658A6"/>
    <w:rsid w:val="00976256"/>
    <w:rsid w:val="0097687D"/>
    <w:rsid w:val="009845EA"/>
    <w:rsid w:val="00993127"/>
    <w:rsid w:val="00994303"/>
    <w:rsid w:val="009A474E"/>
    <w:rsid w:val="009B3C68"/>
    <w:rsid w:val="009C37ED"/>
    <w:rsid w:val="009F37B6"/>
    <w:rsid w:val="00A017A3"/>
    <w:rsid w:val="00A06249"/>
    <w:rsid w:val="00A101D1"/>
    <w:rsid w:val="00A1196E"/>
    <w:rsid w:val="00A12547"/>
    <w:rsid w:val="00A13D34"/>
    <w:rsid w:val="00A155A7"/>
    <w:rsid w:val="00A36ABB"/>
    <w:rsid w:val="00A41D48"/>
    <w:rsid w:val="00A521A7"/>
    <w:rsid w:val="00A5413C"/>
    <w:rsid w:val="00A6652A"/>
    <w:rsid w:val="00A72168"/>
    <w:rsid w:val="00A748EB"/>
    <w:rsid w:val="00A75713"/>
    <w:rsid w:val="00AA28C3"/>
    <w:rsid w:val="00AA3A88"/>
    <w:rsid w:val="00AA3CE4"/>
    <w:rsid w:val="00AA549E"/>
    <w:rsid w:val="00AB022A"/>
    <w:rsid w:val="00AD09EB"/>
    <w:rsid w:val="00AD4A0A"/>
    <w:rsid w:val="00AE6269"/>
    <w:rsid w:val="00AF7476"/>
    <w:rsid w:val="00B01EAB"/>
    <w:rsid w:val="00B050CD"/>
    <w:rsid w:val="00B07B5C"/>
    <w:rsid w:val="00B10367"/>
    <w:rsid w:val="00B3341E"/>
    <w:rsid w:val="00B37F7B"/>
    <w:rsid w:val="00B40E95"/>
    <w:rsid w:val="00B5269D"/>
    <w:rsid w:val="00B568BA"/>
    <w:rsid w:val="00B57AD6"/>
    <w:rsid w:val="00B609F3"/>
    <w:rsid w:val="00B6662B"/>
    <w:rsid w:val="00B73485"/>
    <w:rsid w:val="00B75EB9"/>
    <w:rsid w:val="00B826EF"/>
    <w:rsid w:val="00B84C06"/>
    <w:rsid w:val="00BA267C"/>
    <w:rsid w:val="00BA31E5"/>
    <w:rsid w:val="00BA386B"/>
    <w:rsid w:val="00BA490F"/>
    <w:rsid w:val="00BB3DF7"/>
    <w:rsid w:val="00BC5BB0"/>
    <w:rsid w:val="00BD20E4"/>
    <w:rsid w:val="00BE67B9"/>
    <w:rsid w:val="00BF4395"/>
    <w:rsid w:val="00C14A64"/>
    <w:rsid w:val="00C33F91"/>
    <w:rsid w:val="00C34E2B"/>
    <w:rsid w:val="00C37935"/>
    <w:rsid w:val="00C60523"/>
    <w:rsid w:val="00C71B45"/>
    <w:rsid w:val="00C72957"/>
    <w:rsid w:val="00C74791"/>
    <w:rsid w:val="00C81019"/>
    <w:rsid w:val="00C82D8B"/>
    <w:rsid w:val="00C921FB"/>
    <w:rsid w:val="00C92605"/>
    <w:rsid w:val="00CA3496"/>
    <w:rsid w:val="00CB52FA"/>
    <w:rsid w:val="00CB6A36"/>
    <w:rsid w:val="00CD23AA"/>
    <w:rsid w:val="00CD2A87"/>
    <w:rsid w:val="00CD43FC"/>
    <w:rsid w:val="00CD65FB"/>
    <w:rsid w:val="00CE10FE"/>
    <w:rsid w:val="00CF414D"/>
    <w:rsid w:val="00D05047"/>
    <w:rsid w:val="00D213AB"/>
    <w:rsid w:val="00D2146F"/>
    <w:rsid w:val="00D40CDC"/>
    <w:rsid w:val="00D42654"/>
    <w:rsid w:val="00D5277F"/>
    <w:rsid w:val="00D67275"/>
    <w:rsid w:val="00D82758"/>
    <w:rsid w:val="00D85E4D"/>
    <w:rsid w:val="00D91590"/>
    <w:rsid w:val="00DA58A5"/>
    <w:rsid w:val="00DA5AB8"/>
    <w:rsid w:val="00DA7B5E"/>
    <w:rsid w:val="00DC1D17"/>
    <w:rsid w:val="00DD1D1C"/>
    <w:rsid w:val="00DD45D2"/>
    <w:rsid w:val="00DD4E8E"/>
    <w:rsid w:val="00DD75ED"/>
    <w:rsid w:val="00DE5A36"/>
    <w:rsid w:val="00DF76E2"/>
    <w:rsid w:val="00E3551A"/>
    <w:rsid w:val="00E35907"/>
    <w:rsid w:val="00E37828"/>
    <w:rsid w:val="00E63408"/>
    <w:rsid w:val="00E76A3F"/>
    <w:rsid w:val="00E80DE9"/>
    <w:rsid w:val="00E833EF"/>
    <w:rsid w:val="00E84991"/>
    <w:rsid w:val="00E90277"/>
    <w:rsid w:val="00E97663"/>
    <w:rsid w:val="00EA0311"/>
    <w:rsid w:val="00EA6870"/>
    <w:rsid w:val="00EB4B9F"/>
    <w:rsid w:val="00EE383C"/>
    <w:rsid w:val="00EF1185"/>
    <w:rsid w:val="00EF680B"/>
    <w:rsid w:val="00F01871"/>
    <w:rsid w:val="00F035E3"/>
    <w:rsid w:val="00F130C5"/>
    <w:rsid w:val="00F40B80"/>
    <w:rsid w:val="00F55101"/>
    <w:rsid w:val="00F560AC"/>
    <w:rsid w:val="00F63380"/>
    <w:rsid w:val="00F7507A"/>
    <w:rsid w:val="00F80762"/>
    <w:rsid w:val="00F81574"/>
    <w:rsid w:val="00F81807"/>
    <w:rsid w:val="00F908A2"/>
    <w:rsid w:val="00FA02C5"/>
    <w:rsid w:val="00FA0609"/>
    <w:rsid w:val="00FA6322"/>
    <w:rsid w:val="00FB32CA"/>
    <w:rsid w:val="00FB76BB"/>
    <w:rsid w:val="00FC0B48"/>
    <w:rsid w:val="00FC46DB"/>
    <w:rsid w:val="00FE1C16"/>
    <w:rsid w:val="00FE416F"/>
    <w:rsid w:val="00FF1F2F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AA686"/>
  <w15:docId w15:val="{947AC300-0A1B-F341-A3F9-BCE8F59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038"/>
  </w:style>
  <w:style w:type="paragraph" w:styleId="Titolo1">
    <w:name w:val="heading 1"/>
    <w:basedOn w:val="Normale"/>
    <w:next w:val="Normale"/>
    <w:link w:val="Titolo1Carattere"/>
    <w:uiPriority w:val="9"/>
    <w:qFormat/>
    <w:rsid w:val="007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517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517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0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9EB"/>
  </w:style>
  <w:style w:type="paragraph" w:styleId="Pidipagina">
    <w:name w:val="footer"/>
    <w:basedOn w:val="Normale"/>
    <w:link w:val="PidipaginaCarattere"/>
    <w:uiPriority w:val="99"/>
    <w:unhideWhenUsed/>
    <w:rsid w:val="00AD0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9EB"/>
  </w:style>
  <w:style w:type="character" w:customStyle="1" w:styleId="small">
    <w:name w:val="small"/>
    <w:basedOn w:val="Carpredefinitoparagrafo"/>
    <w:rsid w:val="00864D6B"/>
  </w:style>
  <w:style w:type="character" w:styleId="Enfasicorsivo">
    <w:name w:val="Emphasis"/>
    <w:basedOn w:val="Carpredefinitoparagrafo"/>
    <w:uiPriority w:val="20"/>
    <w:qFormat/>
    <w:rsid w:val="00864D6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DD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25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6760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31E5"/>
    <w:pPr>
      <w:ind w:left="720"/>
      <w:contextualSpacing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A490F"/>
    <w:rPr>
      <w:color w:val="605E5C"/>
      <w:shd w:val="clear" w:color="auto" w:fill="E1DFDD"/>
    </w:rPr>
  </w:style>
  <w:style w:type="character" w:customStyle="1" w:styleId="serlio">
    <w:name w:val="serlio"/>
    <w:basedOn w:val="Carpredefinitoparagrafo"/>
    <w:rsid w:val="00BA490F"/>
  </w:style>
  <w:style w:type="character" w:styleId="Enfasigrassetto">
    <w:name w:val="Strong"/>
    <w:basedOn w:val="Carpredefinitoparagrafo"/>
    <w:uiPriority w:val="22"/>
    <w:qFormat/>
    <w:rsid w:val="00BA490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843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3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3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3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36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8436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63732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34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92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8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7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57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15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493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zione@villacarlott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ara.lupano@ellecistud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a.carlotti@elleci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F9B6-ECFE-4048-B005-4AEC894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Paola</cp:lastModifiedBy>
  <cp:revision>2</cp:revision>
  <cp:lastPrinted>2023-02-21T11:35:00Z</cp:lastPrinted>
  <dcterms:created xsi:type="dcterms:W3CDTF">2023-02-21T16:55:00Z</dcterms:created>
  <dcterms:modified xsi:type="dcterms:W3CDTF">2023-02-21T16:55:00Z</dcterms:modified>
</cp:coreProperties>
</file>