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4D770" w14:textId="77777777" w:rsidR="000B5170" w:rsidRDefault="00661AB6">
      <w:r w:rsidRPr="00661AB6"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w:drawing>
          <wp:anchor distT="0" distB="0" distL="114300" distR="114300" simplePos="0" relativeHeight="251662336" behindDoc="0" locked="0" layoutInCell="1" allowOverlap="1" wp14:anchorId="705FFC80" wp14:editId="2D66B263">
            <wp:simplePos x="0" y="0"/>
            <wp:positionH relativeFrom="margin">
              <wp:posOffset>2426335</wp:posOffset>
            </wp:positionH>
            <wp:positionV relativeFrom="margin">
              <wp:align>top</wp:align>
            </wp:positionV>
            <wp:extent cx="2250440" cy="659130"/>
            <wp:effectExtent l="0" t="0" r="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23" b="23180"/>
                    <a:stretch/>
                  </pic:blipFill>
                  <pic:spPr bwMode="auto">
                    <a:xfrm>
                      <a:off x="0" y="0"/>
                      <a:ext cx="2250440" cy="65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A9A852" w14:textId="77777777" w:rsidR="000B5170" w:rsidRDefault="000B5170"/>
    <w:p w14:paraId="7FAB3A4F" w14:textId="77777777" w:rsidR="000B5170" w:rsidRPr="000B5170" w:rsidRDefault="000B5170"/>
    <w:p w14:paraId="66E8F7CF" w14:textId="77777777" w:rsidR="000B5170" w:rsidRPr="000B5170" w:rsidRDefault="000B5170" w:rsidP="000B5170">
      <w:pPr>
        <w:pStyle w:val="NormaleWeb"/>
        <w:shd w:val="clear" w:color="auto" w:fill="FFFFFF"/>
        <w:spacing w:before="0" w:beforeAutospacing="0" w:after="0" w:afterAutospacing="0" w:line="23" w:lineRule="atLeast"/>
        <w:jc w:val="right"/>
        <w:rPr>
          <w:rFonts w:ascii="Constantia" w:hAnsi="Constantia"/>
          <w:color w:val="595959" w:themeColor="text1" w:themeTint="A6"/>
          <w:sz w:val="23"/>
          <w:szCs w:val="23"/>
        </w:rPr>
      </w:pPr>
      <w:r w:rsidRPr="000B5170">
        <w:rPr>
          <w:rFonts w:ascii="Constantia" w:hAnsi="Constantia"/>
          <w:color w:val="595959" w:themeColor="text1" w:themeTint="A6"/>
          <w:sz w:val="23"/>
          <w:szCs w:val="23"/>
        </w:rPr>
        <w:t>Via Regina, 2 - 22016 Tremezzina</w:t>
      </w:r>
      <w:r w:rsidRPr="000B5170">
        <w:rPr>
          <w:rFonts w:ascii="Constantia" w:hAnsi="Constantia"/>
          <w:color w:val="595959" w:themeColor="text1" w:themeTint="A6"/>
          <w:sz w:val="23"/>
          <w:szCs w:val="23"/>
        </w:rPr>
        <w:br/>
        <w:t>Loc. Tremezzo, Como</w:t>
      </w:r>
    </w:p>
    <w:p w14:paraId="1277BE02" w14:textId="77777777" w:rsidR="00661AB6" w:rsidRPr="005865FD" w:rsidRDefault="000B5170" w:rsidP="00661AB6">
      <w:pPr>
        <w:pStyle w:val="NormaleWeb"/>
        <w:shd w:val="clear" w:color="auto" w:fill="FFFFFF"/>
        <w:spacing w:before="0" w:beforeAutospacing="0" w:after="0" w:afterAutospacing="0" w:line="23" w:lineRule="atLeast"/>
        <w:jc w:val="right"/>
        <w:rPr>
          <w:rFonts w:ascii="Constantia" w:hAnsi="Constantia"/>
          <w:color w:val="595959" w:themeColor="text1" w:themeTint="A6"/>
          <w:sz w:val="23"/>
          <w:szCs w:val="23"/>
        </w:rPr>
      </w:pPr>
      <w:r w:rsidRPr="005865FD">
        <w:rPr>
          <w:rFonts w:ascii="Constantia" w:hAnsi="Constantia"/>
          <w:color w:val="595959" w:themeColor="text1" w:themeTint="A6"/>
          <w:sz w:val="23"/>
          <w:szCs w:val="23"/>
        </w:rPr>
        <w:t>t +39 0344 40405</w:t>
      </w:r>
      <w:r w:rsidR="00661AB6" w:rsidRPr="005865FD">
        <w:rPr>
          <w:rFonts w:ascii="Constantia" w:hAnsi="Constantia"/>
          <w:color w:val="595959" w:themeColor="text1" w:themeTint="A6"/>
          <w:sz w:val="23"/>
          <w:szCs w:val="23"/>
        </w:rPr>
        <w:t xml:space="preserve"> </w:t>
      </w:r>
    </w:p>
    <w:p w14:paraId="05F26C3F" w14:textId="77777777" w:rsidR="007B3F49" w:rsidRPr="005865FD" w:rsidRDefault="000B5170" w:rsidP="000B5170">
      <w:pPr>
        <w:spacing w:after="0" w:line="23" w:lineRule="atLeast"/>
        <w:ind w:left="4248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    </w:t>
      </w:r>
      <w:r w:rsidR="00661AB6"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       </w:t>
      </w:r>
      <w:r w:rsidRPr="005865FD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  </w:t>
      </w:r>
      <w:r w:rsidR="00661AB6" w:rsidRP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www.villacarlotta.it</w:t>
      </w:r>
    </w:p>
    <w:p w14:paraId="402F6F20" w14:textId="77777777" w:rsidR="00661AB6" w:rsidRPr="005865FD" w:rsidRDefault="00661AB6" w:rsidP="000B5170">
      <w:pPr>
        <w:spacing w:after="0" w:line="23" w:lineRule="atLeast"/>
        <w:ind w:left="4248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6CC37D82" w14:textId="77777777" w:rsidR="00441CDE" w:rsidRPr="005865FD" w:rsidRDefault="00441CDE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22B2E10F" w14:textId="77777777" w:rsidR="00661AB6" w:rsidRPr="005865FD" w:rsidRDefault="00661AB6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2D2177EC" w14:textId="07134519" w:rsidR="00490C4D" w:rsidRPr="0097687D" w:rsidRDefault="00661AB6" w:rsidP="00661AB6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</w:pPr>
      <w:r w:rsidRPr="0097687D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Comunicato stampa</w:t>
      </w:r>
      <w:r w:rsidR="0070613E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, 13</w:t>
      </w:r>
      <w:r w:rsidR="004053CF" w:rsidRPr="0097687D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 xml:space="preserve"> </w:t>
      </w:r>
      <w:r w:rsidR="00F81807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m</w:t>
      </w:r>
      <w:r w:rsidR="00626A97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arzo</w:t>
      </w:r>
      <w:r w:rsidRPr="0097687D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 xml:space="preserve"> </w:t>
      </w:r>
      <w:r w:rsidR="008A5247">
        <w:rPr>
          <w:rFonts w:ascii="Constantia" w:eastAsia="Times New Roman" w:hAnsi="Constantia" w:cs="Times New Roman"/>
          <w:b/>
          <w:color w:val="000000" w:themeColor="text1"/>
          <w:sz w:val="23"/>
          <w:szCs w:val="23"/>
          <w:lang w:eastAsia="it-IT"/>
        </w:rPr>
        <w:t>2023</w:t>
      </w:r>
    </w:p>
    <w:p w14:paraId="69641351" w14:textId="77777777" w:rsidR="00177EC8" w:rsidRPr="0097687D" w:rsidRDefault="00177EC8" w:rsidP="00661AB6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8"/>
          <w:szCs w:val="28"/>
          <w:lang w:eastAsia="it-IT"/>
        </w:rPr>
      </w:pPr>
    </w:p>
    <w:p w14:paraId="5DB039C9" w14:textId="6AC06778" w:rsidR="00047543" w:rsidRPr="0070613E" w:rsidRDefault="00047543" w:rsidP="00047543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sz w:val="28"/>
          <w:szCs w:val="28"/>
          <w:lang w:eastAsia="it-IT"/>
        </w:rPr>
      </w:pPr>
      <w:r w:rsidRPr="0070613E">
        <w:rPr>
          <w:rFonts w:ascii="Constantia" w:eastAsia="Times New Roman" w:hAnsi="Constantia" w:cs="Times New Roman"/>
          <w:b/>
          <w:bCs/>
          <w:sz w:val="28"/>
          <w:szCs w:val="28"/>
          <w:lang w:eastAsia="it-IT"/>
        </w:rPr>
        <w:t xml:space="preserve">Villa Carlotta </w:t>
      </w:r>
      <w:r w:rsidR="005865FD" w:rsidRPr="0070613E">
        <w:rPr>
          <w:rFonts w:ascii="Constantia" w:eastAsia="Times New Roman" w:hAnsi="Constantia" w:cs="Times New Roman"/>
          <w:b/>
          <w:bCs/>
          <w:sz w:val="28"/>
          <w:szCs w:val="28"/>
          <w:lang w:eastAsia="it-IT"/>
        </w:rPr>
        <w:t>– Presentazione stagione 202</w:t>
      </w:r>
      <w:r w:rsidR="0070613E" w:rsidRPr="0070613E">
        <w:rPr>
          <w:rFonts w:ascii="Constantia" w:eastAsia="Times New Roman" w:hAnsi="Constantia" w:cs="Times New Roman"/>
          <w:b/>
          <w:bCs/>
          <w:sz w:val="28"/>
          <w:szCs w:val="28"/>
          <w:lang w:eastAsia="it-IT"/>
        </w:rPr>
        <w:t>3</w:t>
      </w:r>
    </w:p>
    <w:p w14:paraId="67A2F937" w14:textId="4F4FD07C" w:rsidR="00011254" w:rsidRDefault="00047543" w:rsidP="00661AB6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b/>
          <w:bCs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64B6B" wp14:editId="3F512F02">
                <wp:simplePos x="0" y="0"/>
                <wp:positionH relativeFrom="column">
                  <wp:posOffset>-1250306</wp:posOffset>
                </wp:positionH>
                <wp:positionV relativeFrom="paragraph">
                  <wp:posOffset>156397</wp:posOffset>
                </wp:positionV>
                <wp:extent cx="1188942" cy="86868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942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B3CA4" w14:textId="265F19BB" w:rsidR="006D2DF7" w:rsidRDefault="00047543" w:rsidP="006D2DF7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 xml:space="preserve">Nuova stagione </w:t>
                            </w:r>
                          </w:p>
                          <w:p w14:paraId="296AF29A" w14:textId="7F8244B9" w:rsidR="00047543" w:rsidRPr="00734DD8" w:rsidRDefault="00047543" w:rsidP="006D2DF7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Apertura e orari</w:t>
                            </w:r>
                          </w:p>
                          <w:p w14:paraId="01122963" w14:textId="77777777" w:rsidR="006D2DF7" w:rsidRDefault="006D2DF7" w:rsidP="006D2D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64B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8.45pt;margin-top:12.3pt;width:93.6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" strokecolor="white [3212]">
                <v:path arrowok="t"/>
                <v:textbox>
                  <w:txbxContent>
                    <w:p w14:paraId="43BB3CA4" w14:textId="265F19BB" w:rsidR="006D2DF7" w:rsidRDefault="00047543" w:rsidP="006D2DF7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 xml:space="preserve">Nuova stagione </w:t>
                      </w:r>
                    </w:p>
                    <w:p w14:paraId="296AF29A" w14:textId="7F8244B9" w:rsidR="00047543" w:rsidRPr="00734DD8" w:rsidRDefault="00047543" w:rsidP="006D2DF7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Apertura e orari</w:t>
                      </w:r>
                    </w:p>
                    <w:p w14:paraId="01122963" w14:textId="77777777" w:rsidR="006D2DF7" w:rsidRDefault="006D2DF7" w:rsidP="006D2DF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7F57278" w14:textId="6C967C45" w:rsidR="0070613E" w:rsidRPr="00422D94" w:rsidRDefault="0070613E" w:rsidP="003057D2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Sabato</w:t>
      </w:r>
      <w:r w:rsidR="005865FD" w:rsidRPr="00011254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18</w:t>
      </w:r>
      <w:r w:rsidR="005865FD" w:rsidRPr="00011254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5865FD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marzo,</w:t>
      </w:r>
      <w:r w:rsidR="005865FD" w:rsidRPr="0001125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Villa Carlotta apre </w:t>
      </w:r>
      <w:r w:rsid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le porte</w:t>
      </w:r>
      <w:r w:rsidR="005865FD" w:rsidRPr="0001125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al pubblico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tutti i giorni, da lunedì a domenica. </w:t>
      </w:r>
      <w:r w:rsidR="00574AA7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F</w:t>
      </w:r>
      <w:r w:rsidR="00574AA7" w:rsidRPr="0070613E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ino al 23 marzo</w:t>
      </w:r>
      <w:r w:rsidR="00574AA7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l’apertura</w:t>
      </w:r>
      <w:r w:rsid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574AA7" w:rsidRP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sarà co</w:t>
      </w:r>
      <w:r w:rsidR="005865FD" w:rsidRP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n</w:t>
      </w:r>
      <w:r w:rsidR="005865FD"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orario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5865FD" w:rsidRPr="00047543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10</w:t>
      </w:r>
      <w:r w:rsidR="00422D94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5865FD" w:rsidRPr="00047543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– 1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8</w:t>
      </w:r>
      <w:r w:rsidR="005865FD"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(chiusura biglietteria alle 1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7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5865FD"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e del museo alle 1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7</w:t>
      </w:r>
      <w:r w:rsidR="005865FD"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.30).</w:t>
      </w:r>
      <w:r w:rsid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Dal </w:t>
      </w:r>
      <w:r w:rsidRPr="0070613E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24 marzo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l’orario si amplierà: apertura tutti i giorni dalle </w:t>
      </w:r>
      <w:r w:rsidRPr="00047543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10 </w:t>
      </w:r>
      <w:r w:rsidRP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alle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Pr="00047543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1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9</w:t>
      </w:r>
      <w:r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(chiusura 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della </w:t>
      </w:r>
      <w:r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biglietteria alle 1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8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e del museo alle 1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8</w:t>
      </w:r>
      <w:r w:rsidRPr="00047543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.30)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</w:t>
      </w:r>
      <w:r w:rsidR="00F7457F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E473D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Costi e modalità d’ingresso sono disponibili sul sito nella sezione dedicata all’organizzazione della </w:t>
      </w:r>
      <w:hyperlink r:id="rId9" w:history="1">
        <w:r w:rsidR="00E473DE" w:rsidRPr="00E473DE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visita</w:t>
        </w:r>
      </w:hyperlink>
      <w:r w:rsidR="00E473D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</w:t>
      </w:r>
    </w:p>
    <w:p w14:paraId="5A50D06B" w14:textId="77777777" w:rsidR="0070613E" w:rsidRDefault="0070613E" w:rsidP="003057D2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246313CD" w14:textId="7B944958" w:rsidR="005865FD" w:rsidRDefault="005865FD" w:rsidP="0070613E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52ACB701" w14:textId="019B2521" w:rsidR="00B72261" w:rsidRDefault="003E060A" w:rsidP="003057D2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’apertura ufficiale della stagione 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a 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Villa Carlotta 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coincide con il periodo magico del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risveglio primaverile della natura, che regala al giardino 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le magnifiche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sfumature di colore 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che hanno reso la dimora tardo seicentesca celebre in tutto il </w:t>
      </w:r>
      <w:r w:rsidR="002E2EA6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m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ondo. Le fioriture 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delle c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amelie e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,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a seguire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, di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azalee, rododendri</w:t>
      </w:r>
      <w:r w:rsidR="002E2EA6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,</w:t>
      </w:r>
      <w:r w:rsidR="004A1FC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70613E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rose</w:t>
      </w:r>
      <w:r w:rsidR="002E2EA6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e ortensie</w:t>
      </w:r>
      <w:r w:rsidR="00422D9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rendono la v</w:t>
      </w:r>
      <w:r w:rsidR="00574AA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isita al parco un’esperienza indimenticabile. </w:t>
      </w:r>
    </w:p>
    <w:p w14:paraId="2D88C4BC" w14:textId="3A4B25B3" w:rsidR="00047543" w:rsidRDefault="00047543" w:rsidP="00D213AB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1ADE55" wp14:editId="79376F5A">
                <wp:simplePos x="0" y="0"/>
                <wp:positionH relativeFrom="column">
                  <wp:posOffset>-1285276</wp:posOffset>
                </wp:positionH>
                <wp:positionV relativeFrom="paragraph">
                  <wp:posOffset>177800</wp:posOffset>
                </wp:positionV>
                <wp:extent cx="1156970" cy="8686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8676" w14:textId="3EC12550" w:rsidR="00047543" w:rsidRPr="00734DD8" w:rsidRDefault="005865FD" w:rsidP="00047543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Le mostre</w:t>
                            </w:r>
                          </w:p>
                          <w:p w14:paraId="580710B7" w14:textId="77777777" w:rsidR="00047543" w:rsidRPr="00734DD8" w:rsidRDefault="00047543" w:rsidP="00047543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21930FF" w14:textId="77777777" w:rsidR="00047543" w:rsidRDefault="00047543" w:rsidP="000475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1ADE55" id="Text Box 3" o:spid="_x0000_s1027" type="#_x0000_t202" style="position:absolute;left:0;text-align:left;margin-left:-101.2pt;margin-top:14pt;width:91.1pt;height:6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" strokecolor="white [3212]">
                <v:path arrowok="t"/>
                <v:textbox>
                  <w:txbxContent>
                    <w:p w14:paraId="16E48676" w14:textId="3EC12550" w:rsidR="00047543" w:rsidRPr="00734DD8" w:rsidRDefault="005865FD" w:rsidP="00047543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Le mostre</w:t>
                      </w:r>
                    </w:p>
                    <w:p w14:paraId="580710B7" w14:textId="77777777" w:rsidR="00047543" w:rsidRPr="00734DD8" w:rsidRDefault="00047543" w:rsidP="00047543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221930FF" w14:textId="77777777" w:rsidR="00047543" w:rsidRDefault="00047543" w:rsidP="0004754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53BFA5A" w14:textId="5CD2BE22" w:rsidR="00B72261" w:rsidRDefault="00B72261" w:rsidP="00B72261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Grande attenzione, come sempre, è riservata alle mostre che completano la già ricchissima proposta culturale del museo. Dopo i progetti di successo del 2022, in particolare quelli legati alle celebrazioni canoviane, la nuova stagione parte all’insegna dell’arte contemporanea, con</w:t>
      </w:r>
      <w:r w:rsidR="00D8731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>“</w:t>
      </w:r>
      <w:r w:rsidRPr="000963F6"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>Quadrante solare</w:t>
      </w:r>
      <w:r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 xml:space="preserve">. </w:t>
      </w:r>
      <w:r w:rsidRPr="000963F6"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>Stefano Arienti a Villa Carlotta</w:t>
      </w:r>
      <w:r>
        <w:rPr>
          <w:rFonts w:ascii="Constantia" w:eastAsia="Times New Roman" w:hAnsi="Constantia" w:cs="Times New Roman"/>
          <w:b/>
          <w:iCs/>
          <w:color w:val="595959" w:themeColor="text1" w:themeTint="A6"/>
          <w:sz w:val="23"/>
          <w:szCs w:val="23"/>
          <w:lang w:eastAsia="it-IT"/>
        </w:rPr>
        <w:t xml:space="preserve">”, </w:t>
      </w:r>
      <w:r w:rsidRPr="0095218F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mostra personale dell’artista, curata da Fulvio Chimento in collaborazione con Carlotta Minarelli, che </w:t>
      </w:r>
      <w:r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dal 13 maggio al 10 settembre </w:t>
      </w:r>
      <w:r w:rsidRPr="0095218F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coinvolgerà </w:t>
      </w:r>
      <w:r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le sale </w:t>
      </w:r>
      <w:r w:rsidRPr="0095218F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>del Museo e del Giardino di Villa Carlotta</w:t>
      </w:r>
      <w:r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 in un dialogo intorno al concetto di </w:t>
      </w:r>
      <w:r w:rsidRPr="0095218F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>“meridiana”</w:t>
      </w:r>
      <w:r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. </w:t>
      </w:r>
      <w:r w:rsidRPr="000565B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Dal 2012 Stefano Arienti realizza cicli di opere, differenti per tecnica e linguaggio, che 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approfondiscono e interpretano</w:t>
      </w:r>
      <w:r w:rsidRPr="000565B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questa tematica. L’eccezionalità della mostra </w:t>
      </w:r>
      <w:r w:rsidRPr="000565B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Quadrante solare a Villa Carlotta</w:t>
      </w:r>
      <w:r w:rsidRPr="000565B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risiede nella volontà dell’artista di concepire l’intera esposizione come una trasposizione del concetto di meridiana su un piano puramente ambientale.</w:t>
      </w:r>
      <w:r w:rsidRPr="000565B2"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  <w:t xml:space="preserve"> Inoltre, </w:t>
      </w:r>
      <w:r w:rsidRPr="000565B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è la prima volta</w:t>
      </w:r>
      <w:r w:rsidRPr="000565B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 che Stefano Arienti applica il proprio </w:t>
      </w:r>
      <w:r w:rsidRPr="000565B2">
        <w:rPr>
          <w:rFonts w:ascii="Constantia" w:eastAsia="Times New Roman" w:hAnsi="Constantia" w:cs="Times New Roman"/>
          <w:b/>
          <w:bCs/>
          <w:i/>
          <w:iCs/>
          <w:color w:val="595959" w:themeColor="text1" w:themeTint="A6"/>
          <w:sz w:val="23"/>
          <w:szCs w:val="23"/>
          <w:lang w:eastAsia="it-IT"/>
        </w:rPr>
        <w:t>modus operandi</w:t>
      </w:r>
      <w:r w:rsidRPr="000565B2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t xml:space="preserve">, caratterizzato da un processo di manipolazione e trasformazione di oggetti </w:t>
      </w:r>
      <w:r w:rsidRPr="000565B2">
        <w:rPr>
          <w:rFonts w:ascii="Constantia" w:eastAsia="Times New Roman" w:hAnsi="Constantia" w:cs="Times New Roman"/>
          <w:bCs/>
          <w:iCs/>
          <w:color w:val="595959" w:themeColor="text1" w:themeTint="A6"/>
          <w:sz w:val="23"/>
          <w:szCs w:val="23"/>
          <w:lang w:eastAsia="it-IT"/>
        </w:rPr>
        <w:lastRenderedPageBreak/>
        <w:t>o immagini legati al mondo della comunicazione</w:t>
      </w:r>
      <w:r w:rsidRPr="000565B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, a un contesto prettamente naturalistico come quello offerto da Villa Carlotta</w:t>
      </w:r>
      <w:r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.</w:t>
      </w:r>
    </w:p>
    <w:p w14:paraId="1BD4FCC4" w14:textId="54F19995" w:rsidR="00D87314" w:rsidRDefault="00D87314" w:rsidP="00B72261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</w:pPr>
    </w:p>
    <w:p w14:paraId="392F8A52" w14:textId="3AA9DBF1" w:rsidR="00F17BFA" w:rsidRDefault="00693042" w:rsidP="00693042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 w:rsidRPr="00C778B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Alla mostra di Stefano Arienti si aggiungeranno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 w:rsidRPr="00C778B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nel corso della stagione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 w:rsidRPr="00C778B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altri progetti espositivi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dedicati a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lla storia della dimora, di chi l’ha abitata e dei tanti visitatori che nel corso dei secoli sono stati conquistanti dal suo fascino. </w:t>
      </w:r>
      <w:r w:rsidR="00F17BFA" w:rsidRPr="00F17BFA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“Vita in Villa. Le collezioni del museo”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e </w:t>
      </w:r>
      <w:r w:rsidR="00F17BFA" w:rsidRPr="00F17BFA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“Dall’Italia e dal Mondo a Villa Carlotta. Venticinque anni di storia nei libri firma dei visitatori (1844 – 1869)”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saranno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le due mostre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allestite nelle sale del 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m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ezzanino da marzo a settembre.</w:t>
      </w:r>
      <w:r w:rsidR="00564501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Infine, d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a settembre a novembre prenderà vita il progetto </w:t>
      </w:r>
      <w:r w:rsidR="00F17BFA" w:rsidRPr="004762CF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“Le meraviglie del giardino”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che offrirà una nuova prospettiva </w:t>
      </w:r>
      <w:r w:rsidR="00574AA7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da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cui 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leggere 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il legame unico che unisce </w:t>
      </w:r>
      <w:r w:rsidR="00F17BF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giardino e museo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di Villa Carlotta.</w:t>
      </w:r>
      <w:r w:rsidR="00DF46B7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Canova torna ancora protagonista dopo l’anno dedicato alle celebrazioni per i 200 anni dalla sua morte grazie alla mostra </w:t>
      </w:r>
      <w:r w:rsidR="002D096A" w:rsidRPr="002D096A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</w:t>
      </w:r>
      <w:r w:rsidR="002D096A" w:rsidRPr="002D096A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Canova e il Potere. La collezione Giovanni Battista Sommariva</w:t>
      </w:r>
      <w:r w:rsidR="002D096A" w:rsidRPr="002D096A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”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</w:t>
      </w:r>
      <w:r w:rsidR="002D096A" w:rsidRP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che omaggia il sommo maestro ricostruendo le prestigiose relazioni che l’artista ebbe con i massimi esponenti del panorama politico e culturale dell’epoc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a. Nel segno di Canova e di Gi</w:t>
      </w:r>
      <w:r w:rsidR="00C13BB4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ovanni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Battista Sommariva, secondo proprietario della </w:t>
      </w:r>
      <w:r w:rsidR="00C13BB4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V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illa, si rinsalda </w:t>
      </w:r>
      <w:r w:rsidR="00C13BB4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ulteriormente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il legame fra Villa Carlotta e il </w:t>
      </w:r>
      <w:r w:rsidR="002D096A" w:rsidRPr="00C13BB4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Museo Gypsoteca Antonio Canova di Possagno</w:t>
      </w:r>
      <w:r w:rsidR="002D096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La mostra sarà aperta al pubblico dal 22 marzo al 4 ottobre 2023. </w:t>
      </w:r>
    </w:p>
    <w:p w14:paraId="5FB6F443" w14:textId="0DBE4980" w:rsidR="00E076E4" w:rsidRDefault="003D24E2" w:rsidP="00693042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13D52" wp14:editId="0D737895">
                <wp:simplePos x="0" y="0"/>
                <wp:positionH relativeFrom="column">
                  <wp:posOffset>-1221740</wp:posOffset>
                </wp:positionH>
                <wp:positionV relativeFrom="paragraph">
                  <wp:posOffset>166957</wp:posOffset>
                </wp:positionV>
                <wp:extent cx="1156970" cy="86868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F29D" w14:textId="0AF922CA" w:rsidR="003D24E2" w:rsidRDefault="003D24E2" w:rsidP="003D24E2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Vita in Villa</w:t>
                            </w:r>
                          </w:p>
                          <w:p w14:paraId="12B865D2" w14:textId="679E8F97" w:rsidR="003D24E2" w:rsidRPr="00734DD8" w:rsidRDefault="003D24E2" w:rsidP="003D24E2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 xml:space="preserve">Nuovo spazio </w:t>
                            </w:r>
                            <w:r w:rsidR="00DF46B7"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Interattivo</w:t>
                            </w:r>
                          </w:p>
                          <w:p w14:paraId="15923825" w14:textId="77777777" w:rsidR="003D24E2" w:rsidRPr="00734DD8" w:rsidRDefault="003D24E2" w:rsidP="003D24E2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2580A561" w14:textId="77777777" w:rsidR="003D24E2" w:rsidRDefault="003D24E2" w:rsidP="003D24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D13D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96.2pt;margin-top:13.15pt;width:91.1pt;height:6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" strokecolor="white [3212]">
                <v:path arrowok="t"/>
                <v:textbox>
                  <w:txbxContent>
                    <w:p w14:paraId="3832F29D" w14:textId="0AF922CA" w:rsidR="003D24E2" w:rsidRDefault="003D24E2" w:rsidP="003D24E2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Vita in Villa</w:t>
                      </w:r>
                    </w:p>
                    <w:p w14:paraId="12B865D2" w14:textId="679E8F97" w:rsidR="003D24E2" w:rsidRPr="00734DD8" w:rsidRDefault="003D24E2" w:rsidP="003D24E2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 xml:space="preserve">Nuovo spazio </w:t>
                      </w:r>
                      <w:r w:rsidR="00DF46B7"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Interattivo</w:t>
                      </w:r>
                    </w:p>
                    <w:p w14:paraId="15923825" w14:textId="77777777" w:rsidR="003D24E2" w:rsidRPr="00734DD8" w:rsidRDefault="003D24E2" w:rsidP="003D24E2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2580A561" w14:textId="77777777" w:rsidR="003D24E2" w:rsidRDefault="003D24E2" w:rsidP="003D24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A3AC781" w14:textId="08D597BE" w:rsidR="003D24E2" w:rsidRPr="003D24E2" w:rsidRDefault="00E076E4" w:rsidP="00693042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La </w:t>
      </w:r>
      <w:r w:rsidR="00896CEA" w:rsidRPr="003D24E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V</w:t>
      </w:r>
      <w:r w:rsidRPr="003D24E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ita in Villa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è al centro di un’altra importante novità che caratterizzerà la stagione 2023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con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l’apertura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al pubblico</w:t>
      </w:r>
      <w:r w:rsidR="0036175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 nel corso del mese di aprile,</w:t>
      </w:r>
      <w:bookmarkStart w:id="0" w:name="_GoBack"/>
      <w:bookmarkEnd w:id="0"/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di </w:t>
      </w:r>
      <w:r w:rsidR="00896CEA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un nuovo spazio multimediale</w:t>
      </w:r>
      <w:r w:rsidR="00C5255C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realizzato </w:t>
      </w:r>
      <w:r w:rsidR="008A1811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da </w:t>
      </w:r>
      <w:r w:rsidR="008A1811" w:rsidRPr="008A1811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Sfelab</w:t>
      </w:r>
      <w:r w:rsidR="008A1811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con il contributo di </w:t>
      </w:r>
      <w:r w:rsidR="008A1811" w:rsidRPr="008A1811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Innovamusei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  <w:r w:rsidR="003D24E2" w:rsidRPr="003D24E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“Vita in Villa. Viaggio </w:t>
      </w:r>
      <w:r w:rsidR="003D24E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nel tempo </w:t>
      </w:r>
      <w:r w:rsidR="003D24E2" w:rsidRPr="003D24E2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alla scoperta dei sotterranei” 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è </w:t>
      </w:r>
      <w:r w:rsidR="004762C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il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3D24E2" w:rsidRP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progetto 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che</w:t>
      </w:r>
      <w:r w:rsidR="003D24E2" w:rsidRP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racconta in maniera immersiva e interattiva la vita quotidiana, le suggestioni e le dinamiche di chi abitava questi spazi. Si connota all’interno di un processo di riqualificazione del seminterrato della villa, finora </w:t>
      </w:r>
      <w:r w:rsid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chiuso al pubblico. </w:t>
      </w:r>
      <w:r w:rsidR="003D24E2" w:rsidRPr="003D24E2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L’area ha una superficie di circa 200 mq, composta da otto ambienti, per i quali sono state progettate installazioni che guideranno il visitatore in un percorso nel tempo attraverso reperti, oggetti e personaggi che animano le diverse stanze: l’ingresso, il disimpegno, la scala della villa, la cucina e la lavanderia.</w:t>
      </w:r>
    </w:p>
    <w:p w14:paraId="3F5828BE" w14:textId="75AF5D2B" w:rsidR="001F725C" w:rsidRDefault="00F7457F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DB4E8" wp14:editId="3FA48EDB">
                <wp:simplePos x="0" y="0"/>
                <wp:positionH relativeFrom="column">
                  <wp:posOffset>-1222131</wp:posOffset>
                </wp:positionH>
                <wp:positionV relativeFrom="paragraph">
                  <wp:posOffset>205105</wp:posOffset>
                </wp:positionV>
                <wp:extent cx="1156970" cy="86868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C92F9" w14:textId="09496C8C" w:rsidR="00F7457F" w:rsidRPr="00734DD8" w:rsidRDefault="00F7457F" w:rsidP="00F7457F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Gli Eventi</w:t>
                            </w:r>
                          </w:p>
                          <w:p w14:paraId="378F2DA1" w14:textId="77777777" w:rsidR="00F7457F" w:rsidRPr="00734DD8" w:rsidRDefault="00F7457F" w:rsidP="00F7457F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0AD644CB" w14:textId="77777777" w:rsidR="00F7457F" w:rsidRDefault="00F7457F" w:rsidP="00F7457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DB4E8" id="_x0000_s1029" type="#_x0000_t202" style="position:absolute;left:0;text-align:left;margin-left:-96.25pt;margin-top:16.15pt;width:91.1pt;height:6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" strokecolor="white [3212]">
                <v:path arrowok="t"/>
                <v:textbox>
                  <w:txbxContent>
                    <w:p w14:paraId="40AC92F9" w14:textId="09496C8C" w:rsidR="00F7457F" w:rsidRPr="00734DD8" w:rsidRDefault="00F7457F" w:rsidP="00F7457F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Gli Eventi</w:t>
                      </w:r>
                    </w:p>
                    <w:p w14:paraId="378F2DA1" w14:textId="77777777" w:rsidR="00F7457F" w:rsidRPr="00734DD8" w:rsidRDefault="00F7457F" w:rsidP="00F7457F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0AD644CB" w14:textId="77777777" w:rsidR="00F7457F" w:rsidRDefault="00F7457F" w:rsidP="00F7457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02446F9" w14:textId="0805D604" w:rsidR="006D01A8" w:rsidRDefault="004762CF" w:rsidP="0025132D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Molto r</w:t>
      </w:r>
      <w:r w:rsidR="0025132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icco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anche</w:t>
      </w:r>
      <w:r w:rsidR="0025132D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il programma di </w:t>
      </w:r>
      <w:hyperlink r:id="rId10" w:history="1">
        <w:r w:rsidR="00994E9F" w:rsidRPr="00237025">
          <w:rPr>
            <w:rStyle w:val="Collegamentoipertestuale"/>
            <w:rFonts w:ascii="Constantia" w:eastAsia="Times New Roman" w:hAnsi="Constantia" w:cs="Times New Roman"/>
            <w:b/>
            <w:bCs/>
            <w:sz w:val="23"/>
            <w:szCs w:val="23"/>
            <w:lang w:eastAsia="it-IT"/>
          </w:rPr>
          <w:t>eventi</w:t>
        </w:r>
      </w:hyperlink>
      <w:r w:rsidR="00994E9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che prevede visite guidate al giardino e al museo, 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 cura dei</w:t>
      </w:r>
      <w:r w:rsidR="00994E9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servizi educativi di Villa Carlotta gestiti per il terzo anno consecutivo dall’associazione </w:t>
      </w:r>
      <w:r w:rsidR="00994E9F" w:rsidRPr="00994E9F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Ambarabart</w:t>
      </w:r>
      <w:r w:rsidR="00994E9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a cui si aggiungono giornate speciali e iniziative che completano la proposta rivolta sia ai turisti sia ai residenti. Grande protagonista di inizio stagione sarà, come da tradizione, la camelia, a cui è dedicata la giornata del 1° aprile con l’evento </w:t>
      </w:r>
      <w:r w:rsidR="00994E9F" w:rsidRPr="00F7457F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“L’attimo Fuggente”</w:t>
      </w:r>
      <w:r w:rsidR="00F7457F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, 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c</w:t>
      </w:r>
      <w:r w:rsidR="00994E9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he propone visi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te guidate per grandi e piccini alla scoperta di questo magnifico fiore.</w:t>
      </w:r>
      <w:r w:rsid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Sempre nel mese di apr</w:t>
      </w:r>
      <w:r w:rsid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i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le tornano gli appuntamenti con la </w:t>
      </w:r>
      <w:r w:rsidR="00F7457F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</w:t>
      </w:r>
      <w:r w:rsidR="00E473DE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C</w:t>
      </w:r>
      <w:r w:rsidR="00F7457F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accia al tesoro Botanico”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in 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lastRenderedPageBreak/>
        <w:t xml:space="preserve">collaborazione con </w:t>
      </w:r>
      <w:r w:rsidR="00F7457F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Grandi Giardini Italiani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e </w:t>
      </w:r>
      <w:r w:rsidR="00E473DE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“Disegn</w:t>
      </w:r>
      <w:r w:rsidR="002E2EA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i</w:t>
      </w:r>
      <w:r w:rsidR="00E473DE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amo</w:t>
      </w:r>
      <w:r w:rsidR="00F7457F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 l’arte</w:t>
      </w:r>
      <w:r w:rsidR="00E473DE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”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, evento realizzato in </w:t>
      </w:r>
      <w:r w:rsid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collaborazione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con </w:t>
      </w:r>
      <w:r w:rsidR="00E473DE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Associazione</w:t>
      </w:r>
      <w:r w:rsidR="00F7457F" w:rsidRP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 Abbonamento Musei Lombardia</w:t>
      </w:r>
      <w:r w:rsidR="00F7457F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.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Continua e si consolida anche la prestigiosa collaborazione con </w:t>
      </w:r>
      <w:r w:rsidR="00E473DE" w:rsidRPr="009F37B6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Fuori Orticola</w:t>
      </w:r>
      <w:r w:rsidR="00E473DE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 2023, </w:t>
      </w:r>
      <w:r w:rsidR="00E473DE" w:rsidRP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un’iniziativa di Orticola di Lombardia, </w:t>
      </w:r>
      <w:r w:rsidR="00E473DE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con laboratori dedicati e una speciale convenzione 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con riduzione sul biglietto d’ingresso per i visitatori in possesso del biglietto di </w:t>
      </w:r>
      <w:r w:rsidR="006D01A8" w:rsidRPr="00CB78B5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Orticola 2023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</w:p>
    <w:p w14:paraId="62F00289" w14:textId="5AEE56AE" w:rsidR="002E2EA6" w:rsidRDefault="002E2EA6" w:rsidP="0025132D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Si rinnova la pluriennale collaborazione tra Orticolario (evento annuale che si tiene a Villa Erba, Cernobbio) e Villa Carlotta, la quale è custode della </w:t>
      </w:r>
      <w:r w:rsidRPr="004A1FC5">
        <w:rPr>
          <w:rFonts w:ascii="Constantia" w:eastAsia="Times New Roman" w:hAnsi="Constantia" w:cs="Times New Roman"/>
          <w:i/>
          <w:color w:val="595959" w:themeColor="text1" w:themeTint="A6"/>
          <w:sz w:val="23"/>
          <w:szCs w:val="23"/>
          <w:lang w:eastAsia="it-IT"/>
        </w:rPr>
        <w:t>Foglia d’oro</w:t>
      </w:r>
      <w:r>
        <w:rPr>
          <w:rFonts w:ascii="Constantia" w:eastAsia="Times New Roman" w:hAnsi="Constantia" w:cs="Times New Roman"/>
          <w:i/>
          <w:color w:val="595959" w:themeColor="text1" w:themeTint="A6"/>
          <w:sz w:val="23"/>
          <w:szCs w:val="23"/>
          <w:lang w:eastAsia="it-IT"/>
        </w:rPr>
        <w:t xml:space="preserve"> del Lago di Como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, premio per il miglior giardino creativo presentato a Orticolario.</w:t>
      </w:r>
    </w:p>
    <w:p w14:paraId="5F9EEBC9" w14:textId="51FAB5F9" w:rsidR="006D01A8" w:rsidRPr="00E473DE" w:rsidRDefault="00CB78B5" w:rsidP="0025132D">
      <w:pPr>
        <w:spacing w:after="0" w:line="276" w:lineRule="auto"/>
        <w:jc w:val="both"/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Altro importante appuntamento è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quello con il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  <w:r w:rsidR="006D01A8" w:rsidRPr="006D01A8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weekend dell</w:t>
      </w:r>
      <w:r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a </w:t>
      </w:r>
      <w:r w:rsidR="006D01A8" w:rsidRPr="006D01A8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Rete dell’800 Lombardo</w:t>
      </w:r>
      <w:r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, </w:t>
      </w:r>
      <w:r w:rsidRPr="00CB78B5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che si terrà a settembre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in occasione delle Giornate Europee del patrimonio prom</w:t>
      </w:r>
      <w:r w:rsidR="00DA1EB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>o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sse nell’ambito del </w:t>
      </w:r>
      <w:r w:rsidR="006D01A8" w:rsidRPr="00DA1EB8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PNRR</w:t>
      </w:r>
      <w:r w:rsidR="00DA1EB8" w:rsidRPr="00DA1EB8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2E2EA6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(</w:t>
      </w:r>
      <w:r w:rsidR="00DA1EB8" w:rsidRPr="0091419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Piano Nazionale di Ripresa e Resilienza</w:t>
      </w:r>
      <w:r w:rsidR="002E2EA6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)</w:t>
      </w:r>
      <w:r w:rsidR="006D01A8"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. 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Villa Carlotta ha ottenuto </w:t>
      </w:r>
      <w:r w:rsidR="00DA1EB8" w:rsidRPr="00DA1EB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un importante finanziamento</w:t>
      </w:r>
      <w:r w:rsidRPr="00DA1EB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grazie al progetto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Pr="00914192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“Un passo nel parco, un passo verso il futuro. Villa Carlotta una risorsa per il territorio”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, </w:t>
      </w:r>
      <w:r w:rsidRPr="00DA1EB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che </w:t>
      </w:r>
      <w:r w:rsidRPr="0091419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propone il recupero dell'area boschiva contigua agli spazi del giardino botanico, lungo l'asse Tremezzo - Griante, con l'intento di valorizzare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il </w:t>
      </w:r>
      <w:r w:rsidRPr="00914192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patrimonio materiale e immateriale in modo da aumentarne il significato identitario per la comunità di riferimento e accrescere gli spazi di visita.</w:t>
      </w:r>
      <w:r>
        <w:rPr>
          <w:rFonts w:ascii="Constantia" w:eastAsia="Times New Roman" w:hAnsi="Constantia" w:cs="Times New Roman"/>
          <w:iCs/>
          <w:color w:val="595959" w:themeColor="text1" w:themeTint="A6"/>
          <w:sz w:val="23"/>
          <w:szCs w:val="23"/>
          <w:lang w:eastAsia="it-IT"/>
        </w:rPr>
        <w:t xml:space="preserve"> </w:t>
      </w:r>
    </w:p>
    <w:p w14:paraId="083A8BEE" w14:textId="7B68B63D" w:rsidR="00994E9F" w:rsidRDefault="00994E9F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251000"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F532D" wp14:editId="4C10FAA4">
                <wp:simplePos x="0" y="0"/>
                <wp:positionH relativeFrom="column">
                  <wp:posOffset>-1289050</wp:posOffset>
                </wp:positionH>
                <wp:positionV relativeFrom="paragraph">
                  <wp:posOffset>179314</wp:posOffset>
                </wp:positionV>
                <wp:extent cx="1156970" cy="867600"/>
                <wp:effectExtent l="0" t="0" r="11430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E283" w14:textId="2126552D" w:rsidR="00DF76E2" w:rsidRPr="00734DD8" w:rsidRDefault="00B050CD" w:rsidP="00DF76E2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Le c</w:t>
                            </w:r>
                            <w:r w:rsidR="00DF76E2"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ollaborazioni</w:t>
                            </w:r>
                            <w:r w:rsidR="00994E9F"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 xml:space="preserve"> sul territorio</w:t>
                            </w:r>
                          </w:p>
                          <w:p w14:paraId="69FCA157" w14:textId="77777777" w:rsidR="00DF76E2" w:rsidRPr="00734DD8" w:rsidRDefault="00DF76E2" w:rsidP="00DF76E2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1BC67A13" w14:textId="77777777" w:rsidR="00DF76E2" w:rsidRDefault="00DF76E2" w:rsidP="00DF76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F532D" id="_x0000_s1030" type="#_x0000_t202" style="position:absolute;left:0;text-align:left;margin-left:-101.5pt;margin-top:14.1pt;width:91.1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" strokecolor="white [3212]">
                <v:path arrowok="t"/>
                <v:textbox>
                  <w:txbxContent>
                    <w:p w14:paraId="5516E283" w14:textId="2126552D" w:rsidR="00DF76E2" w:rsidRPr="00734DD8" w:rsidRDefault="00B050CD" w:rsidP="00DF76E2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Le c</w:t>
                      </w:r>
                      <w:r w:rsidR="00DF76E2"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ollaborazioni</w:t>
                      </w:r>
                      <w:r w:rsidR="00994E9F"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 xml:space="preserve"> sul territorio</w:t>
                      </w:r>
                    </w:p>
                    <w:p w14:paraId="69FCA157" w14:textId="77777777" w:rsidR="00DF76E2" w:rsidRPr="00734DD8" w:rsidRDefault="00DF76E2" w:rsidP="00DF76E2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1BC67A13" w14:textId="77777777" w:rsidR="00DF76E2" w:rsidRDefault="00DF76E2" w:rsidP="00DF76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90796"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B9510" wp14:editId="69F0D28B">
                <wp:simplePos x="0" y="0"/>
                <wp:positionH relativeFrom="column">
                  <wp:posOffset>-1224334</wp:posOffset>
                </wp:positionH>
                <wp:positionV relativeFrom="paragraph">
                  <wp:posOffset>190987</wp:posOffset>
                </wp:positionV>
                <wp:extent cx="1156970" cy="868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F2BAA" w14:textId="7021B947" w:rsidR="00235933" w:rsidRPr="00734DD8" w:rsidRDefault="00235933" w:rsidP="00235933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050CD"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Gli e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venti culturali</w:t>
                            </w:r>
                          </w:p>
                          <w:p w14:paraId="1DFABED3" w14:textId="77777777" w:rsidR="00235933" w:rsidRPr="00734DD8" w:rsidRDefault="00235933" w:rsidP="00235933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3777629F" w14:textId="77777777" w:rsidR="00235933" w:rsidRDefault="00235933" w:rsidP="0023593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BB9510" id="_x0000_s1031" type="#_x0000_t202" style="position:absolute;left:0;text-align:left;margin-left:-96.4pt;margin-top:15.05pt;width:91.1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" strokecolor="white [3212]">
                <v:path arrowok="t"/>
                <v:textbox>
                  <w:txbxContent>
                    <w:p w14:paraId="01BF2BAA" w14:textId="7021B947" w:rsidR="00235933" w:rsidRPr="00734DD8" w:rsidRDefault="00235933" w:rsidP="00235933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B050CD"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Gli e</w:t>
                      </w: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venti culturali</w:t>
                      </w:r>
                    </w:p>
                    <w:p w14:paraId="1DFABED3" w14:textId="77777777" w:rsidR="00235933" w:rsidRPr="00734DD8" w:rsidRDefault="00235933" w:rsidP="00235933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3777629F" w14:textId="77777777" w:rsidR="00235933" w:rsidRDefault="00235933" w:rsidP="0023593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030744BB" w14:textId="1071C17F" w:rsidR="00BC2CAA" w:rsidRDefault="00251000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Villa Carlotta da sempre dialoga con il territorio attraverso la creazione di eventi e progetti che coinvolgono le ville storiche del lago, enti</w:t>
      </w:r>
      <w:r w:rsidR="0023702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,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istituzioni,</w:t>
      </w:r>
      <w:r w:rsidR="0023702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e associazioni, 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tra cui </w:t>
      </w:r>
      <w:r w:rsidR="0023702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il </w:t>
      </w:r>
      <w:r w:rsidRPr="0023702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Museo del Paesaggio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e </w:t>
      </w:r>
      <w:r w:rsidRPr="0023702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Villa del Balbianello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di Tremezzina, </w:t>
      </w:r>
      <w:r w:rsidRPr="0023702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Villa Melzi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di Bellagio e </w:t>
      </w:r>
      <w:r w:rsidRPr="00782DDB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Villa Monastero</w:t>
      </w:r>
      <w:r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di Varenna, </w:t>
      </w:r>
      <w:r w:rsidR="0023702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il </w:t>
      </w:r>
      <w:r w:rsidRPr="0023702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Distretto del Centro Lago</w:t>
      </w:r>
      <w:r w:rsidR="00CB78B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e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23702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l’</w:t>
      </w:r>
      <w:r w:rsidRPr="0023702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Associazione Turistica Tremezzina</w:t>
      </w:r>
      <w:r w:rsidR="006D01A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. </w:t>
      </w:r>
      <w:r w:rsidR="00994E9F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S</w:t>
      </w:r>
      <w:r w:rsidR="00CD23AA"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on</w:t>
      </w:r>
      <w:r w:rsidR="000531CE"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o state rinnovate </w:t>
      </w:r>
      <w:r w:rsidR="006D01A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anche le</w:t>
      </w:r>
      <w:r w:rsidR="00CD23AA" w:rsidRPr="00251000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collaborazioni </w:t>
      </w:r>
      <w:r w:rsidR="00CD23AA" w:rsidRPr="004A1FC5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con </w:t>
      </w:r>
      <w:r w:rsidR="00CD23AA" w:rsidRPr="004A1FC5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Abbonamento Musei</w:t>
      </w:r>
      <w:r w:rsidR="00CD23AA" w:rsidRPr="004A1FC5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, </w:t>
      </w:r>
      <w:r w:rsidR="00CD23AA" w:rsidRPr="004A1FC5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Grandi Giardini Italiani</w:t>
      </w:r>
      <w:r w:rsidRPr="004A1FC5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, </w:t>
      </w:r>
      <w:r w:rsidR="00CD23AA" w:rsidRPr="004A1FC5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la </w:t>
      </w:r>
      <w:r w:rsidR="00CD23AA" w:rsidRPr="004A1FC5">
        <w:rPr>
          <w:rFonts w:ascii="Constantia" w:eastAsia="Times New Roman" w:hAnsi="Constantia" w:cs="Times New Roman"/>
          <w:b/>
          <w:bCs/>
          <w:sz w:val="23"/>
          <w:szCs w:val="23"/>
          <w:lang w:eastAsia="it-IT"/>
        </w:rPr>
        <w:t>Rete dell’800 Lombardo</w:t>
      </w:r>
      <w:r w:rsidRPr="004A1FC5">
        <w:rPr>
          <w:rFonts w:ascii="Constantia" w:eastAsia="Times New Roman" w:hAnsi="Constantia" w:cs="Times New Roman"/>
          <w:sz w:val="23"/>
          <w:szCs w:val="23"/>
          <w:lang w:eastAsia="it-IT"/>
        </w:rPr>
        <w:t>,</w:t>
      </w:r>
      <w:r w:rsidR="004A1FC5">
        <w:rPr>
          <w:rFonts w:ascii="Constantia" w:eastAsia="Times New Roman" w:hAnsi="Constantia" w:cs="Times New Roman"/>
          <w:sz w:val="23"/>
          <w:szCs w:val="23"/>
          <w:lang w:eastAsia="it-IT"/>
        </w:rPr>
        <w:t xml:space="preserve"> </w:t>
      </w:r>
      <w:r w:rsidR="0079448A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Fondazione Minoprio, </w:t>
      </w:r>
      <w:r w:rsidR="006D01A8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 xml:space="preserve">il </w:t>
      </w:r>
      <w:r w:rsidR="006D01A8" w:rsidRPr="006D01A8">
        <w:rPr>
          <w:rFonts w:ascii="Constantia" w:eastAsia="Times New Roman" w:hAnsi="Constantia" w:cs="Times New Roman"/>
          <w:b/>
          <w:bCs/>
          <w:iCs/>
          <w:color w:val="595959" w:themeColor="text1" w:themeTint="A6"/>
          <w:sz w:val="23"/>
          <w:szCs w:val="23"/>
          <w:lang w:eastAsia="it-IT"/>
        </w:rPr>
        <w:t>Teatro Sociale di Como</w:t>
      </w:r>
      <w:r w:rsidR="00CB78B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,</w:t>
      </w:r>
      <w:r w:rsidR="006D01A8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CB78B5" w:rsidRPr="00CB78B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a cui si aggiunge da quest’anno</w:t>
      </w:r>
      <w:r w:rsidR="00CB78B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CB78B5" w:rsidRPr="00CB78B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la partecipazione </w:t>
      </w:r>
      <w:r w:rsidR="00CB78B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al </w:t>
      </w:r>
      <w:r w:rsidR="00CB78B5" w:rsidRPr="00CB78B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Comitato alle Celebrazioni per il Bimillenario Pliniano</w:t>
      </w:r>
      <w:r w:rsidR="00CB78B5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. </w:t>
      </w:r>
      <w:r w:rsidR="002B0E24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Fondamentali anche le sinergie nate con </w:t>
      </w:r>
      <w:r w:rsidR="00BC2CAA" w:rsidRPr="004A1FC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Navigazione Laghi</w:t>
      </w:r>
      <w:r w:rsidR="00BC2CAA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e </w:t>
      </w:r>
      <w:r w:rsidR="00BC2CAA" w:rsidRPr="004A1FC5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ASf Autolinee</w:t>
      </w:r>
      <w:r w:rsidR="00BC2CAA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per la creazione di percorsi più sostenibili per raggiungere il centrolago e </w:t>
      </w:r>
      <w:r w:rsidR="00DF46B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spostarsi </w:t>
      </w:r>
      <w:r w:rsidR="00BC2CAA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sul territorio.</w:t>
      </w:r>
    </w:p>
    <w:p w14:paraId="4DE557A0" w14:textId="77777777" w:rsidR="00BC2CAA" w:rsidRDefault="00BC2CAA" w:rsidP="00E35907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highlight w:val="yellow"/>
          <w:lang w:eastAsia="it-IT"/>
        </w:rPr>
      </w:pPr>
    </w:p>
    <w:p w14:paraId="4D1D4BE2" w14:textId="54B5DF18" w:rsidR="00047543" w:rsidRPr="00047543" w:rsidRDefault="00047543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3691" wp14:editId="09308996">
                <wp:simplePos x="0" y="0"/>
                <wp:positionH relativeFrom="column">
                  <wp:posOffset>-1285018</wp:posOffset>
                </wp:positionH>
                <wp:positionV relativeFrom="paragraph">
                  <wp:posOffset>145570</wp:posOffset>
                </wp:positionV>
                <wp:extent cx="1156970" cy="8686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B0A6" w14:textId="3372C529" w:rsidR="00047543" w:rsidRPr="00734DD8" w:rsidRDefault="00B050CD" w:rsidP="00047543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 xml:space="preserve">La </w:t>
                            </w:r>
                            <w:r w:rsidR="00B568BA"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Torretta</w:t>
                            </w:r>
                          </w:p>
                          <w:p w14:paraId="3E83AE57" w14:textId="77777777" w:rsidR="00047543" w:rsidRPr="00734DD8" w:rsidRDefault="00047543" w:rsidP="00047543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5CC417DF" w14:textId="77777777" w:rsidR="00047543" w:rsidRDefault="00047543" w:rsidP="000475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63691" id="_x0000_s1032" type="#_x0000_t202" style="position:absolute;left:0;text-align:left;margin-left:-101.2pt;margin-top:11.45pt;width:91.1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" strokecolor="white [3212]">
                <v:path arrowok="t"/>
                <v:textbox>
                  <w:txbxContent>
                    <w:p w14:paraId="6116B0A6" w14:textId="3372C529" w:rsidR="00047543" w:rsidRPr="00734DD8" w:rsidRDefault="00B050CD" w:rsidP="00047543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 xml:space="preserve">La </w:t>
                      </w:r>
                      <w:r w:rsidR="00B568BA"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Torretta</w:t>
                      </w:r>
                    </w:p>
                    <w:p w14:paraId="3E83AE57" w14:textId="77777777" w:rsidR="00047543" w:rsidRPr="00734DD8" w:rsidRDefault="00047543" w:rsidP="00047543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5CC417DF" w14:textId="77777777" w:rsidR="00047543" w:rsidRDefault="00047543" w:rsidP="0004754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BCD2C15" w14:textId="3DAE5DE1" w:rsidR="00B568BA" w:rsidRDefault="00B568BA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Lo spazio espositivo della Torretta</w:t>
      </w:r>
      <w:r w:rsidR="00626A97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, nel giardino vecchio, p</w:t>
      </w:r>
      <w:r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revede a partire </w:t>
      </w:r>
      <w:r w:rsidR="006D01A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dalla fine di marzo</w:t>
      </w:r>
      <w:r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una rotazione periodica delle presenze. Le esposizioni si svolgeranno secondo quattro tematiche principali:</w:t>
      </w:r>
      <w:r w:rsidR="00886825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</w:t>
      </w:r>
      <w:r w:rsidR="00E84991" w:rsidRPr="00E84991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Natura e botanica</w:t>
      </w:r>
      <w:r w:rsidR="00E84991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, </w:t>
      </w:r>
      <w:r w:rsidR="00E84991" w:rsidRPr="00E84991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Artigianato artistico di qualità</w:t>
      </w:r>
      <w:r w:rsidR="00E84991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, </w:t>
      </w:r>
      <w:r w:rsidR="00E84991" w:rsidRPr="00E84991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Associazionismo sociale</w:t>
      </w:r>
      <w:r w:rsidR="00E84991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, </w:t>
      </w:r>
      <w:r w:rsidR="00E84991" w:rsidRPr="00E84991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Arte contemporanea e fotografia</w:t>
      </w:r>
      <w:r w:rsidR="00E84991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</w:t>
      </w:r>
    </w:p>
    <w:p w14:paraId="25C3B33B" w14:textId="6554546E" w:rsidR="00BC2CAA" w:rsidRDefault="004A1FC5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4A1FC5">
        <w:rPr>
          <w:rFonts w:ascii="Constantia" w:eastAsia="Times New Roman" w:hAnsi="Constantia" w:cs="Times New Roman"/>
          <w:noProof/>
          <w:color w:val="595959" w:themeColor="text1" w:themeTint="A6"/>
          <w:sz w:val="23"/>
          <w:szCs w:val="23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2823C" wp14:editId="7153D335">
                <wp:simplePos x="0" y="0"/>
                <wp:positionH relativeFrom="column">
                  <wp:posOffset>-1219347</wp:posOffset>
                </wp:positionH>
                <wp:positionV relativeFrom="paragraph">
                  <wp:posOffset>181610</wp:posOffset>
                </wp:positionV>
                <wp:extent cx="1156970" cy="8686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97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4792B" w14:textId="595A18F7" w:rsidR="00B568BA" w:rsidRPr="00734DD8" w:rsidRDefault="00B568BA" w:rsidP="00B568BA">
                            <w:pPr>
                              <w:spacing w:after="0" w:line="23" w:lineRule="atLeast"/>
                              <w:jc w:val="right"/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595959" w:themeColor="text1" w:themeTint="A6"/>
                                <w:sz w:val="23"/>
                                <w:szCs w:val="23"/>
                                <w:lang w:eastAsia="it-IT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  <w:t>Eventi Musicali</w:t>
                            </w:r>
                          </w:p>
                          <w:p w14:paraId="076948DB" w14:textId="77777777" w:rsidR="00B568BA" w:rsidRPr="00734DD8" w:rsidRDefault="00B568BA" w:rsidP="00B568BA">
                            <w:pPr>
                              <w:spacing w:after="0" w:line="23" w:lineRule="atLeast"/>
                              <w:rPr>
                                <w:rFonts w:ascii="Constantia" w:eastAsia="Times New Roman" w:hAnsi="Constantia" w:cs="Times New Roman"/>
                                <w:color w:val="595959" w:themeColor="text1" w:themeTint="A6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D1CB20D" w14:textId="77777777" w:rsidR="00B568BA" w:rsidRDefault="00B568BA" w:rsidP="00B568B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2823C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96pt;margin-top:14.3pt;width:91.1pt;height: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" strokecolor="white [3212]">
                <v:path arrowok="t"/>
                <v:textbox>
                  <w:txbxContent>
                    <w:p w14:paraId="37C4792B" w14:textId="595A18F7" w:rsidR="00B568BA" w:rsidRPr="00734DD8" w:rsidRDefault="00B568BA" w:rsidP="00B568BA">
                      <w:pPr>
                        <w:spacing w:after="0" w:line="23" w:lineRule="atLeast"/>
                        <w:jc w:val="right"/>
                        <w:rPr>
                          <w:rFonts w:ascii="Constantia" w:eastAsia="Times New Roman" w:hAnsi="Constantia" w:cs="Times New Roman"/>
                          <w:b/>
                          <w:bCs/>
                          <w:color w:val="595959" w:themeColor="text1" w:themeTint="A6"/>
                          <w:sz w:val="23"/>
                          <w:szCs w:val="23"/>
                          <w:lang w:eastAsia="it-IT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  <w:t>Eventi Musicali</w:t>
                      </w:r>
                    </w:p>
                    <w:p w14:paraId="076948DB" w14:textId="77777777" w:rsidR="00B568BA" w:rsidRPr="00734DD8" w:rsidRDefault="00B568BA" w:rsidP="00B568BA">
                      <w:pPr>
                        <w:spacing w:after="0" w:line="23" w:lineRule="atLeast"/>
                        <w:rPr>
                          <w:rFonts w:ascii="Constantia" w:eastAsia="Times New Roman" w:hAnsi="Constantia" w:cs="Times New Roman"/>
                          <w:color w:val="595959" w:themeColor="text1" w:themeTint="A6"/>
                          <w:sz w:val="18"/>
                          <w:szCs w:val="18"/>
                          <w:lang w:eastAsia="it-IT"/>
                        </w:rPr>
                      </w:pPr>
                    </w:p>
                    <w:p w14:paraId="6D1CB20D" w14:textId="77777777" w:rsidR="00B568BA" w:rsidRDefault="00B568BA" w:rsidP="00B568B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8037406" w14:textId="4BC1D63F" w:rsidR="00B050CD" w:rsidRPr="00D05047" w:rsidRDefault="00B050CD" w:rsidP="00E35907">
      <w:pPr>
        <w:spacing w:after="0" w:line="276" w:lineRule="auto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Come ogni anno, anche nel 202</w:t>
      </w:r>
      <w:r w:rsidR="00F7457F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3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la grande musica sarà protagonista a Villa Carlotta</w:t>
      </w:r>
      <w:r w:rsid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con </w:t>
      </w:r>
      <w:hyperlink r:id="rId11" w:history="1">
        <w:r w:rsidR="00E84991" w:rsidRPr="00D05047">
          <w:rPr>
            <w:rStyle w:val="Collegamentoipertestuale"/>
            <w:rFonts w:ascii="Constantia" w:eastAsia="Times New Roman" w:hAnsi="Constantia" w:cs="Times New Roman"/>
            <w:b/>
            <w:bCs/>
            <w:sz w:val="23"/>
            <w:szCs w:val="23"/>
            <w:lang w:eastAsia="it-IT"/>
          </w:rPr>
          <w:t>LacMus Festival</w:t>
        </w:r>
      </w:hyperlink>
      <w:r w:rsidR="00E84991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E84991" w:rsidRPr="00E84991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nel mese di luglio</w:t>
      </w:r>
      <w:r w:rsidR="00D0504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. Proseguono</w:t>
      </w:r>
      <w:r w:rsidR="00DA1EB8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inoltre</w:t>
      </w:r>
      <w:r w:rsidR="00D0504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le </w:t>
      </w:r>
      <w:r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consolidate collaborazioni con</w:t>
      </w:r>
      <w:r w:rsidR="00D0504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 Amadeus Arte per il </w:t>
      </w:r>
      <w:r w:rsidR="00D05047" w:rsidRPr="00B050CD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Lake Como </w:t>
      </w:r>
      <w:r w:rsidR="00D05047" w:rsidRPr="00B050CD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lastRenderedPageBreak/>
        <w:t>International Music Festi</w:t>
      </w:r>
      <w:r w:rsidR="00D05047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v</w:t>
      </w:r>
      <w:r w:rsidR="00D05047" w:rsidRPr="00B050CD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al</w:t>
      </w:r>
      <w:r w:rsidR="00D05047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="00D05047" w:rsidRPr="00D0504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e</w:t>
      </w:r>
      <w:r w:rsidR="00D05047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 </w:t>
      </w:r>
      <w:r w:rsidRPr="00B050CD"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>Agimus Lombardia</w:t>
      </w:r>
      <w:r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  <w:t xml:space="preserve">, </w:t>
      </w:r>
      <w:r w:rsidRPr="00D05047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da maggio fino a settembre</w:t>
      </w:r>
      <w:r w:rsidR="00F7457F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 xml:space="preserve">. </w:t>
      </w:r>
    </w:p>
    <w:p w14:paraId="7D260CC2" w14:textId="508AB32B" w:rsidR="00B568BA" w:rsidRDefault="00B568BA" w:rsidP="00E35907">
      <w:pPr>
        <w:spacing w:after="0" w:line="276" w:lineRule="auto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</w:p>
    <w:p w14:paraId="7408638A" w14:textId="00DFAD0F" w:rsidR="009001AE" w:rsidRDefault="009001AE" w:rsidP="00892B83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</w:p>
    <w:p w14:paraId="1FFEB8BF" w14:textId="77777777" w:rsidR="009001AE" w:rsidRPr="00B050CD" w:rsidRDefault="009001AE" w:rsidP="00892B83">
      <w:pPr>
        <w:spacing w:after="0" w:line="23" w:lineRule="atLeast"/>
        <w:jc w:val="both"/>
        <w:rPr>
          <w:rFonts w:ascii="Constantia" w:eastAsia="Times New Roman" w:hAnsi="Constantia" w:cs="Times New Roman"/>
          <w:b/>
          <w:bCs/>
          <w:color w:val="595959" w:themeColor="text1" w:themeTint="A6"/>
          <w:sz w:val="23"/>
          <w:szCs w:val="23"/>
          <w:lang w:eastAsia="it-IT"/>
        </w:rPr>
      </w:pPr>
    </w:p>
    <w:p w14:paraId="220F4B40" w14:textId="77777777" w:rsidR="00B568BA" w:rsidRDefault="00B568BA" w:rsidP="00811317">
      <w:pPr>
        <w:spacing w:after="0" w:line="23" w:lineRule="atLeast"/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</w:pPr>
    </w:p>
    <w:p w14:paraId="4A89FB52" w14:textId="4F6331E0" w:rsidR="00811317" w:rsidRPr="0097687D" w:rsidRDefault="00811317" w:rsidP="00811317">
      <w:pPr>
        <w:spacing w:after="0" w:line="23" w:lineRule="atLeast"/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</w:pPr>
      <w:r w:rsidRPr="0097687D">
        <w:rPr>
          <w:rFonts w:ascii="Constantia" w:eastAsia="Times New Roman" w:hAnsi="Constantia" w:cs="Times New Roman"/>
          <w:bCs/>
          <w:color w:val="595959" w:themeColor="text1" w:themeTint="A6"/>
          <w:sz w:val="23"/>
          <w:szCs w:val="23"/>
          <w:lang w:eastAsia="it-IT"/>
        </w:rPr>
        <w:t>per informazioni:</w:t>
      </w:r>
    </w:p>
    <w:p w14:paraId="2A7B5B9F" w14:textId="77777777" w:rsidR="00811317" w:rsidRPr="00DD4E8E" w:rsidRDefault="00811317" w:rsidP="00811317">
      <w:pPr>
        <w:pStyle w:val="NormaleWeb"/>
        <w:shd w:val="clear" w:color="auto" w:fill="FFFFFF"/>
        <w:spacing w:before="0" w:beforeAutospacing="0" w:after="0" w:afterAutospacing="0" w:line="23" w:lineRule="atLeast"/>
        <w:rPr>
          <w:rFonts w:ascii="Constantia" w:hAnsi="Constantia"/>
          <w:color w:val="595959" w:themeColor="text1" w:themeTint="A6"/>
          <w:sz w:val="23"/>
          <w:szCs w:val="23"/>
        </w:rPr>
      </w:pPr>
      <w:r w:rsidRPr="00DD4E8E">
        <w:rPr>
          <w:rFonts w:ascii="Constantia" w:hAnsi="Constantia"/>
          <w:color w:val="595959" w:themeColor="text1" w:themeTint="A6"/>
          <w:sz w:val="23"/>
          <w:szCs w:val="23"/>
        </w:rPr>
        <w:t xml:space="preserve">t +39 0344 40405 </w:t>
      </w:r>
    </w:p>
    <w:p w14:paraId="3C930CD4" w14:textId="41390F2F" w:rsidR="000B5170" w:rsidRPr="005865FD" w:rsidRDefault="008D1DFE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hyperlink r:id="rId12" w:history="1">
        <w:r w:rsidR="0097687D" w:rsidRPr="005865FD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www.villacarlotta.it</w:t>
        </w:r>
      </w:hyperlink>
    </w:p>
    <w:p w14:paraId="20A883F3" w14:textId="77777777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</w:p>
    <w:p w14:paraId="45084CE6" w14:textId="3D11B55D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>Ufficio stampa</w:t>
      </w:r>
    </w:p>
    <w:p w14:paraId="6B678F7E" w14:textId="28B96778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 xml:space="preserve">Paola Carlotti 3357059871  </w:t>
      </w:r>
    </w:p>
    <w:p w14:paraId="7EF8C563" w14:textId="6F9FB0AA" w:rsidR="0097687D" w:rsidRPr="005865FD" w:rsidRDefault="008D1DFE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hyperlink r:id="rId13" w:history="1">
        <w:r w:rsidR="0097687D" w:rsidRPr="005865FD">
          <w:rPr>
            <w:rStyle w:val="Collegamentoipertestuale"/>
            <w:rFonts w:ascii="Constantia" w:eastAsia="Times New Roman" w:hAnsi="Constantia" w:cs="Times New Roman"/>
            <w:sz w:val="23"/>
            <w:szCs w:val="23"/>
            <w:lang w:eastAsia="it-IT"/>
          </w:rPr>
          <w:t>Paola.carlotti@ellecistudio.it</w:t>
        </w:r>
      </w:hyperlink>
    </w:p>
    <w:p w14:paraId="18E9433A" w14:textId="05DAA67B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b/>
          <w:color w:val="595959" w:themeColor="text1" w:themeTint="A6"/>
          <w:sz w:val="23"/>
          <w:szCs w:val="23"/>
          <w:lang w:eastAsia="it-IT"/>
        </w:rPr>
        <w:t>Chiara Lupano 3357835403</w:t>
      </w:r>
    </w:p>
    <w:p w14:paraId="6A7AF0B0" w14:textId="040359C3" w:rsidR="0097687D" w:rsidRPr="005865FD" w:rsidRDefault="0097687D" w:rsidP="00156521">
      <w:pPr>
        <w:spacing w:after="0" w:line="23" w:lineRule="atLeast"/>
        <w:jc w:val="both"/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</w:pPr>
      <w:r w:rsidRPr="005865FD">
        <w:rPr>
          <w:rFonts w:ascii="Constantia" w:eastAsia="Times New Roman" w:hAnsi="Constantia" w:cs="Times New Roman"/>
          <w:color w:val="595959" w:themeColor="text1" w:themeTint="A6"/>
          <w:sz w:val="23"/>
          <w:szCs w:val="23"/>
          <w:lang w:eastAsia="it-IT"/>
        </w:rPr>
        <w:t>Chiara.lupano@ellecistudio.it</w:t>
      </w:r>
    </w:p>
    <w:sectPr w:rsidR="0097687D" w:rsidRPr="005865FD" w:rsidSect="00E35907">
      <w:pgSz w:w="11906" w:h="16838"/>
      <w:pgMar w:top="970" w:right="1701" w:bottom="11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CE50" w14:textId="77777777" w:rsidR="008D1DFE" w:rsidRDefault="008D1DFE" w:rsidP="00AD09EB">
      <w:pPr>
        <w:spacing w:after="0" w:line="240" w:lineRule="auto"/>
      </w:pPr>
      <w:r>
        <w:separator/>
      </w:r>
    </w:p>
  </w:endnote>
  <w:endnote w:type="continuationSeparator" w:id="0">
    <w:p w14:paraId="3D71C744" w14:textId="77777777" w:rsidR="008D1DFE" w:rsidRDefault="008D1DFE" w:rsidP="00AD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569F4" w14:textId="77777777" w:rsidR="008D1DFE" w:rsidRDefault="008D1DFE" w:rsidP="00AD09EB">
      <w:pPr>
        <w:spacing w:after="0" w:line="240" w:lineRule="auto"/>
      </w:pPr>
      <w:r>
        <w:separator/>
      </w:r>
    </w:p>
  </w:footnote>
  <w:footnote w:type="continuationSeparator" w:id="0">
    <w:p w14:paraId="335493B0" w14:textId="77777777" w:rsidR="008D1DFE" w:rsidRDefault="008D1DFE" w:rsidP="00AD0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57B3"/>
    <w:multiLevelType w:val="multilevel"/>
    <w:tmpl w:val="4FA0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9334D"/>
    <w:multiLevelType w:val="multilevel"/>
    <w:tmpl w:val="90B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E4"/>
    <w:rsid w:val="00003D44"/>
    <w:rsid w:val="00011254"/>
    <w:rsid w:val="00024E50"/>
    <w:rsid w:val="00047543"/>
    <w:rsid w:val="000531CE"/>
    <w:rsid w:val="00067994"/>
    <w:rsid w:val="00071B6F"/>
    <w:rsid w:val="00075A92"/>
    <w:rsid w:val="000820C9"/>
    <w:rsid w:val="0008436C"/>
    <w:rsid w:val="00096C49"/>
    <w:rsid w:val="000B3BB3"/>
    <w:rsid w:val="000B5170"/>
    <w:rsid w:val="000C6741"/>
    <w:rsid w:val="000D6131"/>
    <w:rsid w:val="000D7038"/>
    <w:rsid w:val="000E1AAC"/>
    <w:rsid w:val="00100979"/>
    <w:rsid w:val="00115F98"/>
    <w:rsid w:val="00132357"/>
    <w:rsid w:val="00156521"/>
    <w:rsid w:val="00167600"/>
    <w:rsid w:val="001678E4"/>
    <w:rsid w:val="00170DE2"/>
    <w:rsid w:val="00177EC8"/>
    <w:rsid w:val="001807CE"/>
    <w:rsid w:val="00184A9C"/>
    <w:rsid w:val="0019140C"/>
    <w:rsid w:val="001B2F68"/>
    <w:rsid w:val="001C0020"/>
    <w:rsid w:val="001C677C"/>
    <w:rsid w:val="001E49F8"/>
    <w:rsid w:val="001F42B7"/>
    <w:rsid w:val="001F725C"/>
    <w:rsid w:val="00235933"/>
    <w:rsid w:val="00237025"/>
    <w:rsid w:val="00251000"/>
    <w:rsid w:val="0025132D"/>
    <w:rsid w:val="002532F0"/>
    <w:rsid w:val="00263241"/>
    <w:rsid w:val="0029334B"/>
    <w:rsid w:val="002B0E24"/>
    <w:rsid w:val="002D096A"/>
    <w:rsid w:val="002E2EA6"/>
    <w:rsid w:val="002E4078"/>
    <w:rsid w:val="002E7131"/>
    <w:rsid w:val="003057D2"/>
    <w:rsid w:val="0032598E"/>
    <w:rsid w:val="0036175D"/>
    <w:rsid w:val="003929C2"/>
    <w:rsid w:val="003D24E2"/>
    <w:rsid w:val="003E060A"/>
    <w:rsid w:val="00402758"/>
    <w:rsid w:val="004053CF"/>
    <w:rsid w:val="00422D94"/>
    <w:rsid w:val="00441CDE"/>
    <w:rsid w:val="00453996"/>
    <w:rsid w:val="00464D15"/>
    <w:rsid w:val="00471C30"/>
    <w:rsid w:val="004762CF"/>
    <w:rsid w:val="00477BA1"/>
    <w:rsid w:val="00490C4D"/>
    <w:rsid w:val="00495A43"/>
    <w:rsid w:val="004A0435"/>
    <w:rsid w:val="004A1FC5"/>
    <w:rsid w:val="004D3AC7"/>
    <w:rsid w:val="004E3DF0"/>
    <w:rsid w:val="00522E1D"/>
    <w:rsid w:val="00541359"/>
    <w:rsid w:val="005564A5"/>
    <w:rsid w:val="005642C0"/>
    <w:rsid w:val="00564501"/>
    <w:rsid w:val="00566CF9"/>
    <w:rsid w:val="00574AA7"/>
    <w:rsid w:val="005857C1"/>
    <w:rsid w:val="005865FD"/>
    <w:rsid w:val="005A6E31"/>
    <w:rsid w:val="005B22DA"/>
    <w:rsid w:val="005E0F26"/>
    <w:rsid w:val="00606C20"/>
    <w:rsid w:val="006129A6"/>
    <w:rsid w:val="00626A97"/>
    <w:rsid w:val="00647A0C"/>
    <w:rsid w:val="0066183D"/>
    <w:rsid w:val="00661AB6"/>
    <w:rsid w:val="00667DA3"/>
    <w:rsid w:val="00671965"/>
    <w:rsid w:val="00674914"/>
    <w:rsid w:val="00680E99"/>
    <w:rsid w:val="00690796"/>
    <w:rsid w:val="00693042"/>
    <w:rsid w:val="00695364"/>
    <w:rsid w:val="006D01A8"/>
    <w:rsid w:val="006D2DF7"/>
    <w:rsid w:val="006D6EA9"/>
    <w:rsid w:val="006F0190"/>
    <w:rsid w:val="00704931"/>
    <w:rsid w:val="0070613E"/>
    <w:rsid w:val="00710043"/>
    <w:rsid w:val="007168CD"/>
    <w:rsid w:val="00734DD8"/>
    <w:rsid w:val="00754AF9"/>
    <w:rsid w:val="00763732"/>
    <w:rsid w:val="00782DDB"/>
    <w:rsid w:val="00791F3E"/>
    <w:rsid w:val="00793EB2"/>
    <w:rsid w:val="0079448A"/>
    <w:rsid w:val="00794DE3"/>
    <w:rsid w:val="007A2523"/>
    <w:rsid w:val="007B3F49"/>
    <w:rsid w:val="007E41A8"/>
    <w:rsid w:val="007F4D26"/>
    <w:rsid w:val="00811317"/>
    <w:rsid w:val="008168D0"/>
    <w:rsid w:val="00817ECE"/>
    <w:rsid w:val="00830D6D"/>
    <w:rsid w:val="008415B3"/>
    <w:rsid w:val="00850F96"/>
    <w:rsid w:val="00864D6B"/>
    <w:rsid w:val="00873B6D"/>
    <w:rsid w:val="00886825"/>
    <w:rsid w:val="008869C9"/>
    <w:rsid w:val="00892B83"/>
    <w:rsid w:val="00896CEA"/>
    <w:rsid w:val="00897F38"/>
    <w:rsid w:val="008A1811"/>
    <w:rsid w:val="008A5247"/>
    <w:rsid w:val="008B7266"/>
    <w:rsid w:val="008C602E"/>
    <w:rsid w:val="008D1DFE"/>
    <w:rsid w:val="008D4C45"/>
    <w:rsid w:val="008F3B54"/>
    <w:rsid w:val="009001AE"/>
    <w:rsid w:val="0090168B"/>
    <w:rsid w:val="009129E8"/>
    <w:rsid w:val="0091590A"/>
    <w:rsid w:val="009404E3"/>
    <w:rsid w:val="0097687D"/>
    <w:rsid w:val="00993127"/>
    <w:rsid w:val="00994303"/>
    <w:rsid w:val="00994E9F"/>
    <w:rsid w:val="00A017A3"/>
    <w:rsid w:val="00A06249"/>
    <w:rsid w:val="00A13D34"/>
    <w:rsid w:val="00A155A7"/>
    <w:rsid w:val="00A343BF"/>
    <w:rsid w:val="00A41D48"/>
    <w:rsid w:val="00A521A7"/>
    <w:rsid w:val="00A5413C"/>
    <w:rsid w:val="00A75713"/>
    <w:rsid w:val="00AA28C3"/>
    <w:rsid w:val="00AA3A88"/>
    <w:rsid w:val="00AB022A"/>
    <w:rsid w:val="00AD09EB"/>
    <w:rsid w:val="00AD4A0A"/>
    <w:rsid w:val="00AF7476"/>
    <w:rsid w:val="00B050CD"/>
    <w:rsid w:val="00B07B5C"/>
    <w:rsid w:val="00B5269D"/>
    <w:rsid w:val="00B568BA"/>
    <w:rsid w:val="00B609F3"/>
    <w:rsid w:val="00B61EC9"/>
    <w:rsid w:val="00B72261"/>
    <w:rsid w:val="00B75EB9"/>
    <w:rsid w:val="00B84C06"/>
    <w:rsid w:val="00BA31E5"/>
    <w:rsid w:val="00BA490F"/>
    <w:rsid w:val="00BC2CAA"/>
    <w:rsid w:val="00BC5BB0"/>
    <w:rsid w:val="00BE67B9"/>
    <w:rsid w:val="00BF4395"/>
    <w:rsid w:val="00C13BB4"/>
    <w:rsid w:val="00C14A64"/>
    <w:rsid w:val="00C5255C"/>
    <w:rsid w:val="00C60523"/>
    <w:rsid w:val="00C71B45"/>
    <w:rsid w:val="00C72957"/>
    <w:rsid w:val="00C76C6F"/>
    <w:rsid w:val="00C81019"/>
    <w:rsid w:val="00C92605"/>
    <w:rsid w:val="00CA3496"/>
    <w:rsid w:val="00CB6A36"/>
    <w:rsid w:val="00CB78B5"/>
    <w:rsid w:val="00CD23AA"/>
    <w:rsid w:val="00CF414D"/>
    <w:rsid w:val="00D05047"/>
    <w:rsid w:val="00D213AB"/>
    <w:rsid w:val="00D2146F"/>
    <w:rsid w:val="00D40CDC"/>
    <w:rsid w:val="00D42654"/>
    <w:rsid w:val="00D5277F"/>
    <w:rsid w:val="00D67275"/>
    <w:rsid w:val="00D70873"/>
    <w:rsid w:val="00D82758"/>
    <w:rsid w:val="00D87314"/>
    <w:rsid w:val="00DA1EB8"/>
    <w:rsid w:val="00DA58A5"/>
    <w:rsid w:val="00DD1D1C"/>
    <w:rsid w:val="00DD4E8E"/>
    <w:rsid w:val="00DE5A36"/>
    <w:rsid w:val="00DF46B7"/>
    <w:rsid w:val="00DF76E2"/>
    <w:rsid w:val="00E076E4"/>
    <w:rsid w:val="00E35907"/>
    <w:rsid w:val="00E37828"/>
    <w:rsid w:val="00E473DE"/>
    <w:rsid w:val="00E63408"/>
    <w:rsid w:val="00E76A3F"/>
    <w:rsid w:val="00E833EF"/>
    <w:rsid w:val="00E84991"/>
    <w:rsid w:val="00E97663"/>
    <w:rsid w:val="00EA0311"/>
    <w:rsid w:val="00EF680B"/>
    <w:rsid w:val="00F01871"/>
    <w:rsid w:val="00F046E1"/>
    <w:rsid w:val="00F130C5"/>
    <w:rsid w:val="00F17BFA"/>
    <w:rsid w:val="00F55101"/>
    <w:rsid w:val="00F63380"/>
    <w:rsid w:val="00F7457F"/>
    <w:rsid w:val="00F80762"/>
    <w:rsid w:val="00F81807"/>
    <w:rsid w:val="00F913AE"/>
    <w:rsid w:val="00FA6322"/>
    <w:rsid w:val="00FC0B48"/>
    <w:rsid w:val="00FE1C16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A686"/>
  <w15:docId w15:val="{55FECC34-F5E8-4F7F-A0A5-1923BC62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7038"/>
  </w:style>
  <w:style w:type="paragraph" w:styleId="Titolo1">
    <w:name w:val="heading 1"/>
    <w:basedOn w:val="Normale"/>
    <w:next w:val="Normale"/>
    <w:link w:val="Titolo1Carattere"/>
    <w:uiPriority w:val="9"/>
    <w:qFormat/>
    <w:rsid w:val="007A2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B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517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B517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D0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9EB"/>
  </w:style>
  <w:style w:type="paragraph" w:styleId="Pidipagina">
    <w:name w:val="footer"/>
    <w:basedOn w:val="Normale"/>
    <w:link w:val="PidipaginaCarattere"/>
    <w:uiPriority w:val="99"/>
    <w:unhideWhenUsed/>
    <w:rsid w:val="00AD09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9EB"/>
  </w:style>
  <w:style w:type="character" w:customStyle="1" w:styleId="small">
    <w:name w:val="small"/>
    <w:basedOn w:val="Carpredefinitoparagrafo"/>
    <w:rsid w:val="00864D6B"/>
  </w:style>
  <w:style w:type="character" w:styleId="Enfasicorsivo">
    <w:name w:val="Emphasis"/>
    <w:basedOn w:val="Carpredefinitoparagrafo"/>
    <w:uiPriority w:val="20"/>
    <w:qFormat/>
    <w:rsid w:val="00864D6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D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25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676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31E5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490F"/>
    <w:rPr>
      <w:color w:val="605E5C"/>
      <w:shd w:val="clear" w:color="auto" w:fill="E1DFDD"/>
    </w:rPr>
  </w:style>
  <w:style w:type="character" w:customStyle="1" w:styleId="serlio">
    <w:name w:val="serlio"/>
    <w:basedOn w:val="Carpredefinitoparagrafo"/>
    <w:rsid w:val="00BA490F"/>
  </w:style>
  <w:style w:type="character" w:styleId="Enfasigrassetto">
    <w:name w:val="Strong"/>
    <w:basedOn w:val="Carpredefinitoparagrafo"/>
    <w:uiPriority w:val="22"/>
    <w:qFormat/>
    <w:rsid w:val="00BA490F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0843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36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3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3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36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8436C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763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ola.carlotti@elleci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llacarlott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cmusfestival.com/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llacarlotta.it/it/even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llacarlotta.it/it/visi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AF21-97FF-46CD-B4B5-E08ACDA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Paola</cp:lastModifiedBy>
  <cp:revision>2</cp:revision>
  <cp:lastPrinted>2022-03-25T11:33:00Z</cp:lastPrinted>
  <dcterms:created xsi:type="dcterms:W3CDTF">2023-03-13T11:58:00Z</dcterms:created>
  <dcterms:modified xsi:type="dcterms:W3CDTF">2023-03-13T11:58:00Z</dcterms:modified>
</cp:coreProperties>
</file>